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292FCA">
        <w:rPr>
          <w:rFonts w:ascii="Times New Roman" w:eastAsia="Calibri" w:hAnsi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292FCA">
        <w:rPr>
          <w:rFonts w:ascii="Times New Roman" w:eastAsia="Calibri" w:hAnsi="Times New Roman"/>
          <w:b/>
          <w:sz w:val="24"/>
          <w:szCs w:val="24"/>
        </w:rPr>
        <w:t>0</w:t>
      </w:r>
      <w:r w:rsidR="00292FCA">
        <w:rPr>
          <w:rFonts w:ascii="Times New Roman" w:eastAsia="Calibri" w:hAnsi="Times New Roman"/>
          <w:b/>
          <w:sz w:val="24"/>
          <w:szCs w:val="24"/>
          <w:lang w:val="en-US"/>
        </w:rPr>
        <w:t>4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292FCA">
        <w:rPr>
          <w:rFonts w:ascii="Times New Roman" w:eastAsia="Calibri" w:hAnsi="Times New Roman"/>
          <w:sz w:val="24"/>
          <w:szCs w:val="24"/>
        </w:rPr>
        <w:t>0</w:t>
      </w:r>
      <w:r w:rsidR="00292FCA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1352A">
        <w:rPr>
          <w:rFonts w:ascii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48779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</w:t>
      </w:r>
      <w:r w:rsidR="005B180B">
        <w:rPr>
          <w:rFonts w:ascii="Times New Roman" w:eastAsia="Calibri" w:hAnsi="Times New Roman"/>
          <w:sz w:val="24"/>
          <w:szCs w:val="24"/>
        </w:rPr>
        <w:t>:</w:t>
      </w:r>
      <w:r w:rsidR="0067201A">
        <w:rPr>
          <w:rFonts w:ascii="Times New Roman" w:eastAsia="Calibri" w:hAnsi="Times New Roman"/>
          <w:sz w:val="24"/>
          <w:szCs w:val="24"/>
        </w:rPr>
        <w:t xml:space="preserve"> Таня Апостолова</w:t>
      </w:r>
      <w:r w:rsidR="00966B9A"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292FCA" w:rsidRPr="00292FCA" w:rsidRDefault="00292FCA" w:rsidP="00292FC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Извършване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замяна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в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състава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СИК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територията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Община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Пещера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по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предложение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ПП „АТАКА“,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Коалиция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„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Обединени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патриоти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“  в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изборите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за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общински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съветници и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кметове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 w:rsidRPr="00292FCA">
        <w:rPr>
          <w:rFonts w:ascii="Times New Roman" w:eastAsia="Calibri" w:hAnsi="Times New Roman"/>
          <w:sz w:val="24"/>
          <w:szCs w:val="24"/>
          <w:lang w:val="en-US"/>
        </w:rPr>
        <w:t>на</w:t>
      </w:r>
      <w:proofErr w:type="spellEnd"/>
      <w:r w:rsidRPr="00292FCA">
        <w:rPr>
          <w:rFonts w:ascii="Times New Roman" w:eastAsia="Calibri" w:hAnsi="Times New Roman"/>
          <w:sz w:val="24"/>
          <w:szCs w:val="24"/>
          <w:lang w:val="en-US"/>
        </w:rPr>
        <w:t xml:space="preserve"> 27.10.2019 г.</w:t>
      </w:r>
    </w:p>
    <w:p w:rsidR="00292FCA" w:rsidRPr="00292FCA" w:rsidRDefault="00292FCA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816FEB" w:rsidRDefault="00816F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816FEB" w:rsidRDefault="00816F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816FEB">
        <w:rPr>
          <w:rFonts w:ascii="Times New Roman" w:eastAsia="Calibri" w:hAnsi="Times New Roman"/>
          <w:sz w:val="24"/>
          <w:szCs w:val="24"/>
          <w:lang w:val="en-US"/>
        </w:rPr>
        <w:t>0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5B180B" w:rsidRDefault="005B180B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816FEB" w:rsidRPr="00816FEB" w:rsidRDefault="005B180B" w:rsidP="00816FEB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816FEB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816FEB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816FEB" w:rsidRDefault="005B180B" w:rsidP="00816FEB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816FEB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816FEB">
        <w:rPr>
          <w:rFonts w:ascii="Times New Roman" w:eastAsia="Calibri" w:hAnsi="Times New Roman"/>
          <w:sz w:val="24"/>
          <w:szCs w:val="24"/>
        </w:rPr>
        <w:t>:</w:t>
      </w:r>
      <w:r w:rsidRPr="00816FEB">
        <w:rPr>
          <w:rFonts w:ascii="Times New Roman" w:hAnsi="Times New Roman"/>
          <w:sz w:val="24"/>
          <w:szCs w:val="24"/>
        </w:rPr>
        <w:t xml:space="preserve"> </w:t>
      </w:r>
      <w:r w:rsidR="00292FCA" w:rsidRPr="00816FEB">
        <w:rPr>
          <w:rFonts w:ascii="Times New Roman" w:hAnsi="Times New Roman"/>
          <w:sz w:val="24"/>
          <w:szCs w:val="24"/>
        </w:rPr>
        <w:t xml:space="preserve">Извършване замяна в състава на СИК на територията на Община Пещера по предложение на ПП „АТАКА“, Коалиция „Обединени патриоти“ </w:t>
      </w:r>
      <w:r w:rsidR="00292FCA" w:rsidRPr="00816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2FCA" w:rsidRPr="00816FEB">
        <w:rPr>
          <w:rFonts w:ascii="Times New Roman" w:hAnsi="Times New Roman"/>
          <w:sz w:val="24"/>
          <w:szCs w:val="24"/>
        </w:rPr>
        <w:t>в изборите за общински съветници и кметове на 27.10.2019 г.</w:t>
      </w:r>
    </w:p>
    <w:p w:rsidR="00292FCA" w:rsidRPr="00816FEB" w:rsidRDefault="00292FCA" w:rsidP="00816FE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16FEB">
        <w:rPr>
          <w:rFonts w:ascii="Times New Roman" w:hAnsi="Times New Roman"/>
          <w:sz w:val="24"/>
          <w:szCs w:val="24"/>
        </w:rPr>
        <w:t>В ОИК Пещера е постъпило предложение с вх. № 86/03.10.2019г. от   Атанас Димитров Стоилов – упълномощен представител  на ПП „АТАКА“ , Коалиция „Обединени патриоти“ относно извършване на замени:</w:t>
      </w:r>
    </w:p>
    <w:p w:rsidR="00292FCA" w:rsidRPr="00816FEB" w:rsidRDefault="00292FCA" w:rsidP="00292FCA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16FEB">
        <w:rPr>
          <w:rFonts w:ascii="Times New Roman" w:hAnsi="Times New Roman"/>
          <w:sz w:val="24"/>
          <w:szCs w:val="24"/>
          <w:lang w:eastAsia="en-US"/>
        </w:rPr>
        <w:t>в СИК №132100018 на територията на Община Пещера</w:t>
      </w:r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816FEB">
        <w:rPr>
          <w:rFonts w:ascii="Times New Roman" w:hAnsi="Times New Roman"/>
          <w:sz w:val="24"/>
          <w:szCs w:val="24"/>
          <w:lang w:eastAsia="en-US"/>
        </w:rPr>
        <w:t>на мястото на   Зам. председател  Ева Борисова Исаева да бъде вписана   Василка Димитрова Грозданова.</w:t>
      </w:r>
    </w:p>
    <w:p w:rsidR="00292FCA" w:rsidRDefault="00292FCA" w:rsidP="00292FCA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16FEB">
        <w:rPr>
          <w:rFonts w:ascii="Times New Roman" w:hAnsi="Times New Roman"/>
          <w:sz w:val="24"/>
          <w:szCs w:val="24"/>
          <w:lang w:eastAsia="en-US"/>
        </w:rPr>
        <w:lastRenderedPageBreak/>
        <w:t>в СИК №132100019 на територията на Община Пещера</w:t>
      </w:r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816FEB">
        <w:rPr>
          <w:rFonts w:ascii="Times New Roman" w:hAnsi="Times New Roman"/>
          <w:sz w:val="24"/>
          <w:szCs w:val="24"/>
          <w:lang w:eastAsia="en-US"/>
        </w:rPr>
        <w:t>на мястото на  Зам. председател  Верка Георгиева Узунова да бъде вписана Василка Георгиева Димитрова.</w:t>
      </w:r>
    </w:p>
    <w:p w:rsidR="00816FEB" w:rsidRPr="00816FEB" w:rsidRDefault="00816FEB" w:rsidP="00816FE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816FEB">
        <w:rPr>
          <w:rFonts w:ascii="Times New Roman" w:hAnsi="Times New Roman"/>
          <w:sz w:val="24"/>
          <w:szCs w:val="24"/>
          <w:lang w:val="en-US" w:eastAsia="en-US"/>
        </w:rPr>
        <w:t>Към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предложението</w:t>
      </w:r>
      <w:proofErr w:type="spellEnd"/>
      <w:proofErr w:type="gram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са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приложени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заявления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за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освобождаване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16FEB">
        <w:rPr>
          <w:rFonts w:ascii="Times New Roman" w:hAnsi="Times New Roman"/>
          <w:sz w:val="24"/>
          <w:szCs w:val="24"/>
          <w:lang w:val="en-US" w:eastAsia="en-US"/>
        </w:rPr>
        <w:t>лицата</w:t>
      </w:r>
      <w:proofErr w:type="spellEnd"/>
      <w:r w:rsidRPr="00816FEB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292FCA" w:rsidRPr="00816FEB" w:rsidRDefault="00292FCA" w:rsidP="00292FC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16FEB">
        <w:rPr>
          <w:rFonts w:ascii="Times New Roman" w:hAnsi="Times New Roman"/>
          <w:sz w:val="24"/>
          <w:szCs w:val="24"/>
        </w:rPr>
        <w:t xml:space="preserve"> На основание чл.87, ал.1, т.5 от Изборния кодекс, както и Решение № 80-МИ/ 28.09.2019 г.,  ОИК-гр. Пещера   </w:t>
      </w:r>
    </w:p>
    <w:p w:rsidR="00292FCA" w:rsidRPr="00816FEB" w:rsidRDefault="00292FCA" w:rsidP="00292FC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816FEB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a4"/>
        <w:tblpPr w:leftFromText="141" w:rightFromText="141" w:vertAnchor="text" w:horzAnchor="margin" w:tblpX="-210" w:tblpY="25"/>
        <w:tblOverlap w:val="never"/>
        <w:tblW w:w="6174" w:type="dxa"/>
        <w:tblInd w:w="1416" w:type="dxa"/>
        <w:tblLook w:val="04A0" w:firstRow="1" w:lastRow="0" w:firstColumn="1" w:lastColumn="0" w:noHBand="0" w:noVBand="1"/>
      </w:tblPr>
      <w:tblGrid>
        <w:gridCol w:w="1296"/>
        <w:gridCol w:w="1905"/>
        <w:gridCol w:w="1586"/>
        <w:gridCol w:w="1387"/>
      </w:tblGrid>
      <w:tr w:rsidR="00292FCA" w:rsidRPr="00292FCA" w:rsidTr="0093318E">
        <w:tc>
          <w:tcPr>
            <w:tcW w:w="1296" w:type="dxa"/>
          </w:tcPr>
          <w:p w:rsidR="00292FCA" w:rsidRPr="00292FCA" w:rsidRDefault="00292FCA" w:rsidP="00292F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905" w:type="dxa"/>
          </w:tcPr>
          <w:p w:rsidR="00292FCA" w:rsidRPr="00292FCA" w:rsidRDefault="00292FCA" w:rsidP="00292F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292FCA" w:rsidRPr="00292FCA" w:rsidRDefault="00292FCA" w:rsidP="00292F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87" w:type="dxa"/>
          </w:tcPr>
          <w:p w:rsidR="00292FCA" w:rsidRPr="00292FCA" w:rsidRDefault="00292FCA" w:rsidP="00292F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292FCA" w:rsidRPr="00292FCA" w:rsidTr="0093318E">
        <w:trPr>
          <w:trHeight w:val="699"/>
        </w:trPr>
        <w:tc>
          <w:tcPr>
            <w:tcW w:w="1296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132100018</w:t>
            </w:r>
          </w:p>
        </w:tc>
        <w:tc>
          <w:tcPr>
            <w:tcW w:w="1905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86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Ева Борисова Исаева</w:t>
            </w:r>
          </w:p>
        </w:tc>
        <w:tc>
          <w:tcPr>
            <w:tcW w:w="1387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Василка Димитрова Грозданова</w:t>
            </w:r>
          </w:p>
        </w:tc>
      </w:tr>
      <w:tr w:rsidR="00292FCA" w:rsidRPr="00292FCA" w:rsidTr="0093318E">
        <w:trPr>
          <w:trHeight w:val="699"/>
        </w:trPr>
        <w:tc>
          <w:tcPr>
            <w:tcW w:w="1296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132100019</w:t>
            </w:r>
          </w:p>
        </w:tc>
        <w:tc>
          <w:tcPr>
            <w:tcW w:w="1905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 xml:space="preserve"> Зам.председател</w:t>
            </w:r>
          </w:p>
        </w:tc>
        <w:tc>
          <w:tcPr>
            <w:tcW w:w="1586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Верка Георгиева</w:t>
            </w:r>
          </w:p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Узунова</w:t>
            </w:r>
          </w:p>
        </w:tc>
        <w:tc>
          <w:tcPr>
            <w:tcW w:w="1387" w:type="dxa"/>
          </w:tcPr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Василка</w:t>
            </w:r>
          </w:p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  <w:p w:rsidR="00292FCA" w:rsidRPr="00292FCA" w:rsidRDefault="00292FCA" w:rsidP="00292FCA">
            <w:pPr>
              <w:rPr>
                <w:rFonts w:ascii="Times New Roman" w:hAnsi="Times New Roman"/>
                <w:sz w:val="24"/>
                <w:szCs w:val="24"/>
              </w:rPr>
            </w:pPr>
            <w:r w:rsidRPr="00292FCA">
              <w:rPr>
                <w:rFonts w:ascii="Times New Roman" w:hAnsi="Times New Roman"/>
                <w:sz w:val="24"/>
                <w:szCs w:val="24"/>
              </w:rPr>
              <w:t>Димитрова</w:t>
            </w:r>
          </w:p>
        </w:tc>
      </w:tr>
    </w:tbl>
    <w:p w:rsidR="00292FCA" w:rsidRPr="00292FCA" w:rsidRDefault="00292FCA" w:rsidP="00292FC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2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  <w:gridCol w:w="2623"/>
        <w:gridCol w:w="2674"/>
      </w:tblGrid>
      <w:tr w:rsidR="00292FCA" w:rsidRPr="00292FCA" w:rsidTr="0093318E">
        <w:trPr>
          <w:tblCellSpacing w:w="15" w:type="dxa"/>
        </w:trPr>
        <w:tc>
          <w:tcPr>
            <w:tcW w:w="8945" w:type="dxa"/>
            <w:vAlign w:val="center"/>
          </w:tcPr>
          <w:p w:rsidR="00292FCA" w:rsidRPr="00292FCA" w:rsidRDefault="00292FCA" w:rsidP="00292F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292FCA" w:rsidRPr="00292FCA" w:rsidRDefault="00292FCA" w:rsidP="00292F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292FCA" w:rsidRPr="00292FCA" w:rsidRDefault="00292FCA" w:rsidP="00292FC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FCA" w:rsidRPr="00292FCA" w:rsidRDefault="00292FCA" w:rsidP="00816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FCA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292FCA" w:rsidRPr="00292FCA" w:rsidRDefault="00292FCA" w:rsidP="00816FE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FCA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B180B" w:rsidRPr="00292FCA" w:rsidRDefault="00292FCA" w:rsidP="00292FC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92FCA">
        <w:rPr>
          <w:rFonts w:ascii="Times New Roman" w:hAnsi="Times New Roman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816FEB" w:rsidRDefault="00816FE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816FEB" w:rsidRDefault="00816FE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B180B" w:rsidRDefault="00816FEB" w:rsidP="005B18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>
        <w:rPr>
          <w:rFonts w:ascii="Times New Roman" w:eastAsia="Calibri" w:hAnsi="Times New Roman"/>
          <w:sz w:val="24"/>
          <w:szCs w:val="24"/>
          <w:lang w:val="en-US"/>
        </w:rPr>
        <w:t>0</w:t>
      </w:r>
      <w:r w:rsidR="005B180B">
        <w:rPr>
          <w:rFonts w:ascii="Times New Roman" w:eastAsia="Calibri" w:hAnsi="Times New Roman"/>
          <w:sz w:val="24"/>
          <w:szCs w:val="24"/>
        </w:rPr>
        <w:t xml:space="preserve"> Гласа </w:t>
      </w:r>
      <w:r w:rsidR="00292FCA">
        <w:rPr>
          <w:rFonts w:ascii="Times New Roman" w:eastAsia="Calibri" w:hAnsi="Times New Roman"/>
          <w:sz w:val="24"/>
          <w:szCs w:val="24"/>
        </w:rPr>
        <w:t>„ЗА“  и става Решение № 8</w:t>
      </w:r>
      <w:r>
        <w:rPr>
          <w:rFonts w:ascii="Times New Roman" w:eastAsia="Calibri" w:hAnsi="Times New Roman"/>
          <w:sz w:val="24"/>
          <w:szCs w:val="24"/>
          <w:lang w:val="en-US"/>
        </w:rPr>
        <w:t>6</w:t>
      </w:r>
      <w:r w:rsidR="00292FCA">
        <w:rPr>
          <w:rFonts w:ascii="Times New Roman" w:eastAsia="Calibri" w:hAnsi="Times New Roman"/>
          <w:sz w:val="24"/>
          <w:szCs w:val="24"/>
        </w:rPr>
        <w:t xml:space="preserve"> - МИ от  0</w:t>
      </w:r>
      <w:r w:rsidR="00292FCA">
        <w:rPr>
          <w:rFonts w:ascii="Times New Roman" w:eastAsia="Calibri" w:hAnsi="Times New Roman"/>
          <w:sz w:val="24"/>
          <w:szCs w:val="24"/>
          <w:lang w:val="en-US"/>
        </w:rPr>
        <w:t>4</w:t>
      </w:r>
      <w:r w:rsidR="005B180B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6A1907" w:rsidRPr="00816FEB" w:rsidRDefault="006A1907" w:rsidP="006C3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Pr="00816FEB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AC" w:rsidRDefault="000C77AC" w:rsidP="00B814D5">
      <w:pPr>
        <w:spacing w:after="0" w:line="240" w:lineRule="auto"/>
      </w:pPr>
      <w:r>
        <w:separator/>
      </w:r>
    </w:p>
  </w:endnote>
  <w:endnote w:type="continuationSeparator" w:id="0">
    <w:p w:rsidR="000C77AC" w:rsidRDefault="000C77AC" w:rsidP="00B814D5">
      <w:pPr>
        <w:spacing w:after="0" w:line="240" w:lineRule="auto"/>
      </w:pPr>
      <w:r>
        <w:continuationSeparator/>
      </w:r>
    </w:p>
  </w:endnote>
  <w:endnote w:type="continuationNotice" w:id="1">
    <w:p w:rsidR="002C5DBD" w:rsidRDefault="002C5D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FEB">
          <w:rPr>
            <w:noProof/>
          </w:rPr>
          <w:t>1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AC" w:rsidRDefault="000C77AC" w:rsidP="00B814D5">
      <w:pPr>
        <w:spacing w:after="0" w:line="240" w:lineRule="auto"/>
      </w:pPr>
      <w:r>
        <w:separator/>
      </w:r>
    </w:p>
  </w:footnote>
  <w:footnote w:type="continuationSeparator" w:id="0">
    <w:p w:rsidR="000C77AC" w:rsidRDefault="000C77AC" w:rsidP="00B814D5">
      <w:pPr>
        <w:spacing w:after="0" w:line="240" w:lineRule="auto"/>
      </w:pPr>
      <w:r>
        <w:continuationSeparator/>
      </w:r>
    </w:p>
  </w:footnote>
  <w:footnote w:type="continuationNotice" w:id="1">
    <w:p w:rsidR="002C5DBD" w:rsidRDefault="002C5D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BD" w:rsidRDefault="002C5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21"/>
  </w:num>
  <w:num w:numId="6">
    <w:abstractNumId w:val="23"/>
  </w:num>
  <w:num w:numId="7">
    <w:abstractNumId w:val="5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5"/>
  </w:num>
  <w:num w:numId="14">
    <w:abstractNumId w:val="2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24"/>
  </w:num>
  <w:num w:numId="22">
    <w:abstractNumId w:val="6"/>
  </w:num>
  <w:num w:numId="23">
    <w:abstractNumId w:val="10"/>
  </w:num>
  <w:num w:numId="24">
    <w:abstractNumId w:val="14"/>
  </w:num>
  <w:num w:numId="25">
    <w:abstractNumId w:val="15"/>
  </w:num>
  <w:num w:numId="26">
    <w:abstractNumId w:val="0"/>
  </w:num>
  <w:num w:numId="27">
    <w:abstractNumId w:val="7"/>
  </w:num>
  <w:num w:numId="28">
    <w:abstractNumId w:val="3"/>
  </w:num>
  <w:num w:numId="29">
    <w:abstractNumId w:val="17"/>
  </w:num>
  <w:num w:numId="30">
    <w:abstractNumId w:val="16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C77AC"/>
    <w:rsid w:val="001C7BC8"/>
    <w:rsid w:val="00292FCA"/>
    <w:rsid w:val="002B391C"/>
    <w:rsid w:val="002C5DBD"/>
    <w:rsid w:val="00316A2D"/>
    <w:rsid w:val="003C6C96"/>
    <w:rsid w:val="00403AF0"/>
    <w:rsid w:val="00417343"/>
    <w:rsid w:val="004633F6"/>
    <w:rsid w:val="00482264"/>
    <w:rsid w:val="00487791"/>
    <w:rsid w:val="00493662"/>
    <w:rsid w:val="004B0B1D"/>
    <w:rsid w:val="004C04D2"/>
    <w:rsid w:val="00507568"/>
    <w:rsid w:val="005114F6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61582"/>
    <w:rsid w:val="00776D43"/>
    <w:rsid w:val="007C3B61"/>
    <w:rsid w:val="007E36BE"/>
    <w:rsid w:val="00816FEB"/>
    <w:rsid w:val="00817D2B"/>
    <w:rsid w:val="00895EA8"/>
    <w:rsid w:val="008A3672"/>
    <w:rsid w:val="008C022E"/>
    <w:rsid w:val="008C7CF2"/>
    <w:rsid w:val="008E1FBD"/>
    <w:rsid w:val="009655C8"/>
    <w:rsid w:val="00966B9A"/>
    <w:rsid w:val="00992F08"/>
    <w:rsid w:val="009E7AEE"/>
    <w:rsid w:val="00A40A07"/>
    <w:rsid w:val="00AA62DF"/>
    <w:rsid w:val="00B400E5"/>
    <w:rsid w:val="00B43C3C"/>
    <w:rsid w:val="00B814D5"/>
    <w:rsid w:val="00BC69E5"/>
    <w:rsid w:val="00C17B37"/>
    <w:rsid w:val="00C21270"/>
    <w:rsid w:val="00C361AA"/>
    <w:rsid w:val="00C875E6"/>
    <w:rsid w:val="00D1352A"/>
    <w:rsid w:val="00D257B9"/>
    <w:rsid w:val="00D32DD6"/>
    <w:rsid w:val="00D436F8"/>
    <w:rsid w:val="00D6245A"/>
    <w:rsid w:val="00DE4AE8"/>
    <w:rsid w:val="00E111BE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2019-10-01T14:55:00Z</cp:lastPrinted>
  <dcterms:created xsi:type="dcterms:W3CDTF">2019-10-04T15:06:00Z</dcterms:created>
  <dcterms:modified xsi:type="dcterms:W3CDTF">2019-10-04T15:06:00Z</dcterms:modified>
</cp:coreProperties>
</file>