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58" w:rsidRPr="00CD545B" w:rsidRDefault="00D72958" w:rsidP="00284100">
      <w:pPr>
        <w:spacing w:after="0" w:line="240" w:lineRule="auto"/>
        <w:jc w:val="center"/>
        <w:rPr>
          <w:rFonts w:ascii="Times New Roman" w:hAnsi="Times New Roman"/>
          <w:b/>
          <w:u w:val="single"/>
        </w:rPr>
      </w:pPr>
      <w:r w:rsidRPr="00CD545B">
        <w:rPr>
          <w:rFonts w:ascii="Times New Roman" w:hAnsi="Times New Roman"/>
          <w:b/>
          <w:u w:val="single"/>
        </w:rPr>
        <w:t>ОБЩИНСКА ИЗБИРАТЕЛНА КОМИСИЯ-ГР.ПЕЩЕРА</w:t>
      </w:r>
    </w:p>
    <w:p w:rsidR="009D01FC" w:rsidRPr="00CD545B" w:rsidRDefault="009D01FC" w:rsidP="00284100">
      <w:pPr>
        <w:spacing w:after="0" w:line="240" w:lineRule="auto"/>
        <w:jc w:val="center"/>
        <w:rPr>
          <w:rFonts w:ascii="Times New Roman" w:hAnsi="Times New Roman"/>
          <w:b/>
          <w:u w:val="single"/>
          <w:lang w:val="ru-RU"/>
        </w:rPr>
      </w:pPr>
    </w:p>
    <w:p w:rsidR="00D72958" w:rsidRPr="00CD545B" w:rsidRDefault="00D72958" w:rsidP="00284100">
      <w:pPr>
        <w:spacing w:after="0" w:line="240" w:lineRule="auto"/>
        <w:jc w:val="center"/>
        <w:rPr>
          <w:rFonts w:ascii="Times New Roman" w:hAnsi="Times New Roman"/>
          <w:b/>
          <w:u w:val="single"/>
        </w:rPr>
      </w:pPr>
      <w:r w:rsidRPr="00CD545B">
        <w:rPr>
          <w:rFonts w:ascii="Times New Roman" w:hAnsi="Times New Roman"/>
          <w:b/>
          <w:u w:val="single"/>
        </w:rPr>
        <w:t>П Р О Т О К О Л</w:t>
      </w:r>
    </w:p>
    <w:p w:rsidR="00C87D4B" w:rsidRPr="00CD545B" w:rsidRDefault="00C87D4B" w:rsidP="00284100">
      <w:pPr>
        <w:spacing w:after="0" w:line="240" w:lineRule="auto"/>
        <w:jc w:val="center"/>
        <w:rPr>
          <w:rFonts w:ascii="Times New Roman" w:hAnsi="Times New Roman"/>
          <w:b/>
          <w:u w:val="single"/>
        </w:rPr>
      </w:pPr>
    </w:p>
    <w:p w:rsidR="00D72958" w:rsidRPr="00CD545B" w:rsidRDefault="007B0C12" w:rsidP="00284100">
      <w:pPr>
        <w:spacing w:after="0" w:line="240" w:lineRule="auto"/>
        <w:jc w:val="center"/>
        <w:rPr>
          <w:rFonts w:ascii="Times New Roman" w:hAnsi="Times New Roman"/>
          <w:b/>
        </w:rPr>
      </w:pPr>
      <w:r w:rsidRPr="00CD545B">
        <w:rPr>
          <w:rFonts w:ascii="Times New Roman" w:hAnsi="Times New Roman"/>
          <w:b/>
        </w:rPr>
        <w:t xml:space="preserve">№ </w:t>
      </w:r>
      <w:r w:rsidR="00122234" w:rsidRPr="00CD545B">
        <w:rPr>
          <w:rFonts w:ascii="Times New Roman" w:hAnsi="Times New Roman"/>
          <w:b/>
          <w:lang w:val="en-US"/>
        </w:rPr>
        <w:t>17</w:t>
      </w:r>
      <w:r w:rsidRPr="00CD545B">
        <w:rPr>
          <w:rFonts w:ascii="Times New Roman" w:hAnsi="Times New Roman"/>
          <w:b/>
        </w:rPr>
        <w:t xml:space="preserve"> / </w:t>
      </w:r>
      <w:r w:rsidR="00122234" w:rsidRPr="00CD545B">
        <w:rPr>
          <w:rFonts w:ascii="Times New Roman" w:hAnsi="Times New Roman"/>
          <w:b/>
          <w:lang w:val="en-US"/>
        </w:rPr>
        <w:t>28</w:t>
      </w:r>
      <w:r w:rsidR="00D72958" w:rsidRPr="00CD545B">
        <w:rPr>
          <w:rFonts w:ascii="Times New Roman" w:hAnsi="Times New Roman"/>
          <w:b/>
        </w:rPr>
        <w:t>.09.2015г.</w:t>
      </w:r>
    </w:p>
    <w:p w:rsidR="00C87D4B" w:rsidRPr="00CD545B" w:rsidRDefault="00C87D4B" w:rsidP="00284100">
      <w:pPr>
        <w:spacing w:after="0" w:line="240" w:lineRule="auto"/>
        <w:jc w:val="center"/>
        <w:rPr>
          <w:rFonts w:ascii="Times New Roman" w:hAnsi="Times New Roman"/>
          <w:b/>
          <w:lang w:val="ru-RU"/>
        </w:rPr>
      </w:pPr>
    </w:p>
    <w:p w:rsidR="00F43F49" w:rsidRPr="00CD545B" w:rsidRDefault="00D72958" w:rsidP="00284100">
      <w:pPr>
        <w:spacing w:after="0" w:line="240" w:lineRule="auto"/>
        <w:jc w:val="both"/>
        <w:rPr>
          <w:rFonts w:ascii="Times New Roman" w:hAnsi="Times New Roman"/>
        </w:rPr>
      </w:pPr>
      <w:r w:rsidRPr="00CD545B">
        <w:rPr>
          <w:rFonts w:ascii="Times New Roman" w:hAnsi="Times New Roman"/>
        </w:rPr>
        <w:tab/>
        <w:t>Днес,</w:t>
      </w:r>
      <w:r w:rsidRPr="00CD545B">
        <w:rPr>
          <w:rFonts w:ascii="Times New Roman" w:hAnsi="Times New Roman"/>
          <w:lang w:val="en-US"/>
        </w:rPr>
        <w:t xml:space="preserve"> </w:t>
      </w:r>
      <w:r w:rsidR="007B0C12" w:rsidRPr="00CD545B">
        <w:rPr>
          <w:rFonts w:ascii="Times New Roman" w:hAnsi="Times New Roman"/>
        </w:rPr>
        <w:t xml:space="preserve">на </w:t>
      </w:r>
      <w:r w:rsidR="00122234" w:rsidRPr="00CD545B">
        <w:rPr>
          <w:rFonts w:ascii="Times New Roman" w:hAnsi="Times New Roman"/>
          <w:lang w:val="en-US"/>
        </w:rPr>
        <w:t>28</w:t>
      </w:r>
      <w:r w:rsidR="002F10D6" w:rsidRPr="00CD545B">
        <w:rPr>
          <w:rFonts w:ascii="Times New Roman" w:hAnsi="Times New Roman"/>
        </w:rPr>
        <w:t>.</w:t>
      </w:r>
      <w:r w:rsidR="00290C7C" w:rsidRPr="00CD545B">
        <w:rPr>
          <w:rFonts w:ascii="Times New Roman" w:hAnsi="Times New Roman"/>
        </w:rPr>
        <w:t>09.2015г. в 1</w:t>
      </w:r>
      <w:r w:rsidR="00122234" w:rsidRPr="00CD545B">
        <w:rPr>
          <w:rFonts w:ascii="Times New Roman" w:hAnsi="Times New Roman"/>
          <w:lang w:val="en-US"/>
        </w:rPr>
        <w:t>7</w:t>
      </w:r>
      <w:r w:rsidR="009555A7" w:rsidRPr="00CD545B">
        <w:rPr>
          <w:rFonts w:ascii="Times New Roman" w:hAnsi="Times New Roman"/>
        </w:rPr>
        <w:t>.</w:t>
      </w:r>
      <w:r w:rsidR="00122234" w:rsidRPr="00CD545B">
        <w:rPr>
          <w:rFonts w:ascii="Times New Roman" w:hAnsi="Times New Roman"/>
          <w:lang w:val="en-US"/>
        </w:rPr>
        <w:t>3</w:t>
      </w:r>
      <w:r w:rsidR="009555A7" w:rsidRPr="00CD545B">
        <w:rPr>
          <w:rFonts w:ascii="Times New Roman" w:hAnsi="Times New Roman"/>
          <w:lang w:val="en-US"/>
        </w:rPr>
        <w:t>0</w:t>
      </w:r>
      <w:r w:rsidR="00190687" w:rsidRPr="00CD545B">
        <w:rPr>
          <w:rFonts w:ascii="Times New Roman" w:hAnsi="Times New Roman"/>
        </w:rPr>
        <w:t>ч.,</w:t>
      </w:r>
      <w:r w:rsidRPr="00CD545B">
        <w:rPr>
          <w:rFonts w:ascii="Times New Roman" w:hAnsi="Times New Roman"/>
        </w:rPr>
        <w:t xml:space="preserve">се свика </w:t>
      </w:r>
      <w:r w:rsidR="00190687" w:rsidRPr="00CD545B">
        <w:rPr>
          <w:rFonts w:ascii="Times New Roman" w:hAnsi="Times New Roman"/>
        </w:rPr>
        <w:t xml:space="preserve">редовно </w:t>
      </w:r>
      <w:r w:rsidRPr="00CD545B">
        <w:rPr>
          <w:rFonts w:ascii="Times New Roman" w:hAnsi="Times New Roman"/>
        </w:rPr>
        <w:t xml:space="preserve">заседание на Общинската избирателна комисия - гр.Пещера(ОИК),назначена с решение на ЦИК №1818 – МИ/НР от 04.09.2015г. за произвеждане на избори  за общински съветници и кметове както и за Национален Референдум  на 25.10.2015г.  ОИК – гр. Пещера встъпва в правомощията си от 05.09.2015г. </w:t>
      </w:r>
    </w:p>
    <w:p w:rsidR="00D72958" w:rsidRPr="00CD545B" w:rsidRDefault="00D72958" w:rsidP="00284100">
      <w:pPr>
        <w:spacing w:after="0" w:line="240" w:lineRule="auto"/>
        <w:jc w:val="both"/>
        <w:rPr>
          <w:rFonts w:ascii="Times New Roman" w:hAnsi="Times New Roman"/>
        </w:rPr>
      </w:pPr>
      <w:r w:rsidRPr="00CD545B">
        <w:rPr>
          <w:rFonts w:ascii="Times New Roman" w:hAnsi="Times New Roman"/>
        </w:rPr>
        <w:t>На заседанието присъстваха всички членове на комисията</w:t>
      </w:r>
      <w:r w:rsidR="00684F9D" w:rsidRPr="00CD545B">
        <w:rPr>
          <w:rFonts w:ascii="Times New Roman" w:hAnsi="Times New Roman"/>
        </w:rPr>
        <w:t>, налице е кворум и комисията може да взима легитимни решения</w:t>
      </w:r>
      <w:r w:rsidRPr="00CD545B">
        <w:rPr>
          <w:rFonts w:ascii="Times New Roman" w:hAnsi="Times New Roman"/>
        </w:rPr>
        <w:t xml:space="preserve">. </w:t>
      </w:r>
    </w:p>
    <w:p w:rsidR="00684F9D" w:rsidRPr="00CD545B" w:rsidRDefault="00684F9D" w:rsidP="00284100">
      <w:pPr>
        <w:spacing w:after="0" w:line="240" w:lineRule="auto"/>
        <w:jc w:val="both"/>
        <w:rPr>
          <w:rFonts w:ascii="Times New Roman" w:hAnsi="Times New Roman"/>
        </w:rPr>
      </w:pPr>
    </w:p>
    <w:p w:rsidR="00D72958" w:rsidRPr="00CD545B" w:rsidRDefault="00D72958" w:rsidP="00C17792">
      <w:pPr>
        <w:spacing w:after="0" w:line="240" w:lineRule="auto"/>
        <w:jc w:val="both"/>
        <w:rPr>
          <w:rFonts w:ascii="Times New Roman" w:hAnsi="Times New Roman"/>
          <w:lang w:val="en-US"/>
        </w:rPr>
      </w:pPr>
      <w:r w:rsidRPr="00CD545B">
        <w:rPr>
          <w:rFonts w:ascii="Times New Roman" w:hAnsi="Times New Roman"/>
        </w:rPr>
        <w:t xml:space="preserve">На заседанието на ОИК - гр.Пещера се разгледаха следните въпроси при следния </w:t>
      </w:r>
      <w:r w:rsidR="00061444" w:rsidRPr="00CD545B">
        <w:rPr>
          <w:rFonts w:ascii="Times New Roman" w:hAnsi="Times New Roman"/>
        </w:rPr>
        <w:t xml:space="preserve">проект за </w:t>
      </w:r>
      <w:r w:rsidRPr="00CD545B">
        <w:rPr>
          <w:rFonts w:ascii="Times New Roman" w:hAnsi="Times New Roman"/>
        </w:rPr>
        <w:t xml:space="preserve">дневен ред:  </w:t>
      </w:r>
    </w:p>
    <w:p w:rsidR="00122234" w:rsidRPr="00CD545B" w:rsidRDefault="00122234" w:rsidP="00122234">
      <w:pPr>
        <w:pStyle w:val="ab"/>
        <w:numPr>
          <w:ilvl w:val="0"/>
          <w:numId w:val="19"/>
        </w:numPr>
        <w:jc w:val="both"/>
        <w:rPr>
          <w:rFonts w:eastAsia="Times New Roman"/>
          <w:sz w:val="22"/>
          <w:szCs w:val="22"/>
          <w:lang w:val="en-US" w:eastAsia="bg-BG"/>
        </w:rPr>
      </w:pPr>
      <w:r w:rsidRPr="00CD545B">
        <w:rPr>
          <w:rFonts w:eastAsia="Times New Roman"/>
          <w:sz w:val="22"/>
          <w:szCs w:val="22"/>
          <w:lang w:eastAsia="bg-BG"/>
        </w:rPr>
        <w:t>Назначаване съставите на СИК – гр.Пещера за произвеждане на  избори за общински съветници и  кметове и национален референдум, насрочени за 25 октомври 2015г.</w:t>
      </w:r>
    </w:p>
    <w:p w:rsidR="00122234" w:rsidRPr="00CD545B" w:rsidRDefault="00122234" w:rsidP="00122234">
      <w:pPr>
        <w:pStyle w:val="ab"/>
        <w:numPr>
          <w:ilvl w:val="0"/>
          <w:numId w:val="19"/>
        </w:numPr>
        <w:jc w:val="both"/>
        <w:rPr>
          <w:rFonts w:eastAsia="Times New Roman"/>
          <w:sz w:val="22"/>
          <w:szCs w:val="22"/>
          <w:lang w:val="en-US" w:eastAsia="bg-BG"/>
        </w:rPr>
      </w:pPr>
      <w:r w:rsidRPr="00CD545B">
        <w:rPr>
          <w:rFonts w:eastAsia="Times New Roman"/>
          <w:sz w:val="22"/>
          <w:szCs w:val="22"/>
          <w:lang w:val="en-US" w:eastAsia="bg-BG"/>
        </w:rPr>
        <w:t>Утвърждаване на график за 24-часови дежурства на Общинска избирателна комисия – гр. Пещера за периода до започване на отпечатването на бюлетините</w:t>
      </w:r>
      <w:r w:rsidRPr="00CD545B">
        <w:rPr>
          <w:rFonts w:eastAsia="Times New Roman"/>
          <w:sz w:val="22"/>
          <w:szCs w:val="22"/>
          <w:lang w:eastAsia="bg-BG"/>
        </w:rPr>
        <w:t>.</w:t>
      </w:r>
    </w:p>
    <w:p w:rsidR="00122234" w:rsidRPr="00CD545B" w:rsidRDefault="00122234" w:rsidP="00122234">
      <w:pPr>
        <w:pStyle w:val="ab"/>
        <w:numPr>
          <w:ilvl w:val="0"/>
          <w:numId w:val="19"/>
        </w:numPr>
        <w:jc w:val="both"/>
        <w:rPr>
          <w:rFonts w:eastAsia="Times New Roman"/>
          <w:sz w:val="22"/>
          <w:szCs w:val="22"/>
          <w:lang w:val="en-US" w:eastAsia="bg-BG"/>
        </w:rPr>
      </w:pPr>
      <w:r w:rsidRPr="00CD545B">
        <w:rPr>
          <w:rFonts w:eastAsia="Times New Roman"/>
          <w:sz w:val="22"/>
          <w:szCs w:val="22"/>
          <w:lang w:val="en-US" w:eastAsia="bg-BG"/>
        </w:rPr>
        <w:t>Условията и реда за участие на застъпници и представители на политически партии, коалиции от партии и инициативни комитети в изборите за общински съветници и кметове и при провеждането на Национален референдум на 25  октомври 2015г.</w:t>
      </w:r>
    </w:p>
    <w:p w:rsidR="00122234" w:rsidRPr="00CD545B" w:rsidRDefault="00122234" w:rsidP="00122234">
      <w:pPr>
        <w:pStyle w:val="ab"/>
        <w:numPr>
          <w:ilvl w:val="0"/>
          <w:numId w:val="19"/>
        </w:numPr>
        <w:jc w:val="both"/>
        <w:rPr>
          <w:rFonts w:eastAsia="Times New Roman"/>
          <w:sz w:val="22"/>
          <w:szCs w:val="22"/>
          <w:lang w:val="en-US" w:eastAsia="bg-BG"/>
        </w:rPr>
      </w:pPr>
      <w:r w:rsidRPr="00CD545B">
        <w:rPr>
          <w:rFonts w:eastAsia="Times New Roman"/>
          <w:sz w:val="22"/>
          <w:szCs w:val="22"/>
          <w:lang w:val="en-US" w:eastAsia="bg-BG"/>
        </w:rPr>
        <w:t>Правила относно провеждането на предизборната агитация на територията на Община  Пещера  в изборите за общински съветници и кметове на 25 октомври 2015г.</w:t>
      </w:r>
    </w:p>
    <w:p w:rsidR="00684F9D" w:rsidRPr="00CD545B" w:rsidRDefault="00122234" w:rsidP="00122234">
      <w:pPr>
        <w:pStyle w:val="ab"/>
        <w:numPr>
          <w:ilvl w:val="0"/>
          <w:numId w:val="19"/>
        </w:numPr>
        <w:jc w:val="both"/>
        <w:rPr>
          <w:rFonts w:eastAsia="Times New Roman"/>
          <w:sz w:val="22"/>
          <w:szCs w:val="22"/>
          <w:lang w:val="en-US" w:eastAsia="bg-BG"/>
        </w:rPr>
      </w:pPr>
      <w:r w:rsidRPr="00CD545B">
        <w:rPr>
          <w:rFonts w:eastAsia="Times New Roman"/>
          <w:sz w:val="22"/>
          <w:szCs w:val="22"/>
          <w:lang w:eastAsia="bg-BG"/>
        </w:rPr>
        <w:t xml:space="preserve">Становище </w:t>
      </w:r>
      <w:r w:rsidR="00CD545B" w:rsidRPr="00CD545B">
        <w:rPr>
          <w:rFonts w:eastAsia="Times New Roman"/>
          <w:sz w:val="22"/>
          <w:szCs w:val="22"/>
          <w:lang w:eastAsia="bg-BG"/>
        </w:rPr>
        <w:t xml:space="preserve">на </w:t>
      </w:r>
      <w:r w:rsidRPr="00CD545B">
        <w:rPr>
          <w:sz w:val="22"/>
          <w:szCs w:val="22"/>
        </w:rPr>
        <w:t>ОИК – гр. Пещера относно писмо с вх.№ 56/25.09.2015г.</w:t>
      </w:r>
    </w:p>
    <w:p w:rsidR="00C17792" w:rsidRPr="00CD545B" w:rsidRDefault="00061444" w:rsidP="00684F9D">
      <w:pPr>
        <w:spacing w:after="0" w:line="240" w:lineRule="auto"/>
        <w:jc w:val="both"/>
        <w:rPr>
          <w:rFonts w:ascii="Times New Roman" w:hAnsi="Times New Roman"/>
        </w:rPr>
      </w:pPr>
      <w:r w:rsidRPr="00CD545B">
        <w:rPr>
          <w:rFonts w:ascii="Times New Roman" w:hAnsi="Times New Roman"/>
        </w:rPr>
        <w:t>Проектът за дневен ред бе подложен на поименно гласуване:</w:t>
      </w:r>
    </w:p>
    <w:tbl>
      <w:tblPr>
        <w:tblStyle w:val="a3"/>
        <w:tblW w:w="9322" w:type="dxa"/>
        <w:tblLook w:val="04A0" w:firstRow="1" w:lastRow="0" w:firstColumn="1" w:lastColumn="0" w:noHBand="0" w:noVBand="1"/>
      </w:tblPr>
      <w:tblGrid>
        <w:gridCol w:w="4661"/>
        <w:gridCol w:w="4661"/>
      </w:tblGrid>
      <w:tr w:rsidR="00D72958" w:rsidRPr="00CD545B" w:rsidTr="00667FF5">
        <w:tc>
          <w:tcPr>
            <w:tcW w:w="4661" w:type="dxa"/>
          </w:tcPr>
          <w:p w:rsidR="00D72958" w:rsidRPr="00CD545B" w:rsidRDefault="00190687" w:rsidP="00284100">
            <w:pPr>
              <w:rPr>
                <w:rFonts w:ascii="Times New Roman" w:eastAsia="Times New Roman" w:hAnsi="Times New Roman"/>
                <w:b/>
                <w:lang w:eastAsia="bg-BG"/>
              </w:rPr>
            </w:pPr>
            <w:r w:rsidRPr="00CD545B">
              <w:rPr>
                <w:rFonts w:ascii="Times New Roman" w:eastAsia="Times New Roman" w:hAnsi="Times New Roman"/>
                <w:b/>
                <w:lang w:eastAsia="bg-BG"/>
              </w:rPr>
              <w:t xml:space="preserve">Членове </w:t>
            </w:r>
            <w:r w:rsidR="00C30146" w:rsidRPr="00CD545B">
              <w:rPr>
                <w:rFonts w:ascii="Times New Roman" w:eastAsia="Times New Roman" w:hAnsi="Times New Roman"/>
                <w:b/>
                <w:lang w:eastAsia="bg-BG"/>
              </w:rPr>
              <w:t xml:space="preserve"> на ОИК </w:t>
            </w:r>
          </w:p>
        </w:tc>
        <w:tc>
          <w:tcPr>
            <w:tcW w:w="4661" w:type="dxa"/>
          </w:tcPr>
          <w:p w:rsidR="00D72958" w:rsidRPr="00CD545B" w:rsidRDefault="00C30146" w:rsidP="00284100">
            <w:pPr>
              <w:rPr>
                <w:rFonts w:ascii="Times New Roman" w:eastAsia="Times New Roman" w:hAnsi="Times New Roman"/>
                <w:b/>
                <w:lang w:eastAsia="bg-BG"/>
              </w:rPr>
            </w:pPr>
            <w:r w:rsidRPr="00CD545B">
              <w:rPr>
                <w:rFonts w:ascii="Times New Roman" w:eastAsia="Times New Roman" w:hAnsi="Times New Roman"/>
                <w:b/>
                <w:lang w:eastAsia="bg-BG"/>
              </w:rPr>
              <w:t>Гласуване</w:t>
            </w:r>
          </w:p>
        </w:tc>
      </w:tr>
      <w:tr w:rsidR="00190687" w:rsidRPr="00CD545B" w:rsidTr="00667FF5">
        <w:tc>
          <w:tcPr>
            <w:tcW w:w="4661" w:type="dxa"/>
          </w:tcPr>
          <w:p w:rsidR="00190687" w:rsidRPr="00CD545B" w:rsidRDefault="00255004" w:rsidP="00BB3CC5">
            <w:pPr>
              <w:pStyle w:val="a4"/>
              <w:numPr>
                <w:ilvl w:val="0"/>
                <w:numId w:val="1"/>
              </w:numPr>
              <w:rPr>
                <w:rFonts w:ascii="Times New Roman" w:eastAsia="Times New Roman" w:hAnsi="Times New Roman"/>
                <w:lang w:eastAsia="bg-BG"/>
              </w:rPr>
            </w:pPr>
            <w:r w:rsidRPr="00CD545B">
              <w:rPr>
                <w:rFonts w:ascii="Times New Roman" w:eastAsia="Times New Roman" w:hAnsi="Times New Roman"/>
                <w:lang w:eastAsia="bg-BG"/>
              </w:rPr>
              <w:t>Нина Димитрова Костова</w:t>
            </w:r>
          </w:p>
        </w:tc>
        <w:tc>
          <w:tcPr>
            <w:tcW w:w="4661" w:type="dxa"/>
          </w:tcPr>
          <w:p w:rsidR="00190687" w:rsidRPr="00CD545B" w:rsidRDefault="00255004" w:rsidP="0025500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90687" w:rsidRPr="00CD545B" w:rsidTr="00667FF5">
        <w:tc>
          <w:tcPr>
            <w:tcW w:w="4661" w:type="dxa"/>
          </w:tcPr>
          <w:p w:rsidR="00190687" w:rsidRPr="00CD545B" w:rsidRDefault="00255004" w:rsidP="00BB3CC5">
            <w:pPr>
              <w:pStyle w:val="a4"/>
              <w:numPr>
                <w:ilvl w:val="0"/>
                <w:numId w:val="1"/>
              </w:numPr>
              <w:rPr>
                <w:rFonts w:ascii="Times New Roman" w:eastAsia="Times New Roman" w:hAnsi="Times New Roman"/>
                <w:lang w:eastAsia="bg-BG"/>
              </w:rPr>
            </w:pPr>
            <w:r w:rsidRPr="00CD545B">
              <w:rPr>
                <w:rFonts w:ascii="Times New Roman" w:eastAsia="Times New Roman" w:hAnsi="Times New Roman"/>
                <w:lang w:eastAsia="bg-BG"/>
              </w:rPr>
              <w:t>Стойка Костадинова Цвеева</w:t>
            </w:r>
          </w:p>
        </w:tc>
        <w:tc>
          <w:tcPr>
            <w:tcW w:w="4661" w:type="dxa"/>
          </w:tcPr>
          <w:p w:rsidR="00190687" w:rsidRPr="00CD545B" w:rsidRDefault="00255004" w:rsidP="0025500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90687" w:rsidRPr="00CD545B" w:rsidTr="00667FF5">
        <w:tc>
          <w:tcPr>
            <w:tcW w:w="4661" w:type="dxa"/>
          </w:tcPr>
          <w:p w:rsidR="00190687" w:rsidRPr="00CD545B" w:rsidRDefault="00255004" w:rsidP="00BB3CC5">
            <w:pPr>
              <w:pStyle w:val="a4"/>
              <w:numPr>
                <w:ilvl w:val="0"/>
                <w:numId w:val="1"/>
              </w:numPr>
              <w:rPr>
                <w:rFonts w:ascii="Times New Roman" w:eastAsia="Times New Roman" w:hAnsi="Times New Roman"/>
                <w:lang w:eastAsia="bg-BG"/>
              </w:rPr>
            </w:pPr>
            <w:r w:rsidRPr="00CD545B">
              <w:rPr>
                <w:rFonts w:ascii="Times New Roman" w:eastAsia="Times New Roman" w:hAnsi="Times New Roman"/>
                <w:lang w:eastAsia="bg-BG"/>
              </w:rPr>
              <w:t>Атанаска Стоичкова Гочева</w:t>
            </w:r>
          </w:p>
        </w:tc>
        <w:tc>
          <w:tcPr>
            <w:tcW w:w="4661" w:type="dxa"/>
          </w:tcPr>
          <w:p w:rsidR="00190687" w:rsidRPr="00CD545B" w:rsidRDefault="00255004" w:rsidP="0025500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Маргарита Борисова Фолева</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Елена Георгиева Дузова</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Георги Георгиев Връбчев</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7F248A" w:rsidP="00BB3CC5">
            <w:pPr>
              <w:pStyle w:val="a4"/>
              <w:numPr>
                <w:ilvl w:val="0"/>
                <w:numId w:val="1"/>
              </w:numPr>
              <w:rPr>
                <w:rFonts w:ascii="Times New Roman" w:hAnsi="Times New Roman"/>
              </w:rPr>
            </w:pPr>
            <w:r w:rsidRPr="00CD545B">
              <w:rPr>
                <w:rFonts w:ascii="Times New Roman" w:hAnsi="Times New Roman"/>
              </w:rPr>
              <w:t>Анна Петрова Кулинска</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Георги Щерев Щерев</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Николай Василев Василев</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Василка Георгиева Димитрова</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r w:rsidR="00C30146" w:rsidRPr="00CD545B" w:rsidTr="00667FF5">
        <w:tc>
          <w:tcPr>
            <w:tcW w:w="4661" w:type="dxa"/>
          </w:tcPr>
          <w:p w:rsidR="00C30146" w:rsidRPr="00CD545B" w:rsidRDefault="00C30146" w:rsidP="00BB3CC5">
            <w:pPr>
              <w:pStyle w:val="a4"/>
              <w:numPr>
                <w:ilvl w:val="0"/>
                <w:numId w:val="1"/>
              </w:numPr>
              <w:rPr>
                <w:rFonts w:ascii="Times New Roman" w:hAnsi="Times New Roman"/>
              </w:rPr>
            </w:pPr>
            <w:r w:rsidRPr="00CD545B">
              <w:rPr>
                <w:rFonts w:ascii="Times New Roman" w:hAnsi="Times New Roman"/>
              </w:rPr>
              <w:t>Здравка Николаева Мулетарова</w:t>
            </w:r>
          </w:p>
        </w:tc>
        <w:tc>
          <w:tcPr>
            <w:tcW w:w="4661" w:type="dxa"/>
          </w:tcPr>
          <w:p w:rsidR="00C30146" w:rsidRPr="00CD545B" w:rsidRDefault="00C30146" w:rsidP="00284100">
            <w:pPr>
              <w:jc w:val="center"/>
              <w:rPr>
                <w:rFonts w:ascii="Times New Roman" w:hAnsi="Times New Roman"/>
              </w:rPr>
            </w:pPr>
            <w:r w:rsidRPr="00CD545B">
              <w:rPr>
                <w:rFonts w:ascii="Times New Roman" w:hAnsi="Times New Roman"/>
              </w:rPr>
              <w:t>ЗА</w:t>
            </w:r>
          </w:p>
        </w:tc>
      </w:tr>
    </w:tbl>
    <w:p w:rsidR="00C95FD5" w:rsidRPr="00CD545B" w:rsidRDefault="00C95FD5" w:rsidP="00284100">
      <w:pPr>
        <w:spacing w:after="0" w:line="240" w:lineRule="auto"/>
        <w:rPr>
          <w:rFonts w:ascii="Times New Roman" w:hAnsi="Times New Roman"/>
        </w:rPr>
      </w:pPr>
    </w:p>
    <w:p w:rsidR="00856130" w:rsidRPr="00CD545B" w:rsidRDefault="00C30146" w:rsidP="00284100">
      <w:pPr>
        <w:spacing w:after="0" w:line="240" w:lineRule="auto"/>
        <w:rPr>
          <w:rFonts w:ascii="Times New Roman" w:hAnsi="Times New Roman"/>
        </w:rPr>
      </w:pPr>
      <w:r w:rsidRPr="00CD545B">
        <w:rPr>
          <w:rFonts w:ascii="Times New Roman" w:hAnsi="Times New Roman"/>
        </w:rPr>
        <w:t xml:space="preserve">Дневния ред се прие от ОИК – </w:t>
      </w:r>
      <w:r w:rsidR="00255004" w:rsidRPr="00CD545B">
        <w:rPr>
          <w:rFonts w:ascii="Times New Roman" w:hAnsi="Times New Roman"/>
        </w:rPr>
        <w:t xml:space="preserve">гр. </w:t>
      </w:r>
      <w:r w:rsidRPr="00CD545B">
        <w:rPr>
          <w:rFonts w:ascii="Times New Roman" w:hAnsi="Times New Roman"/>
        </w:rPr>
        <w:t>Пещера с пълно мнозинство от 11 Гласа ‘ЗА‘</w:t>
      </w:r>
    </w:p>
    <w:p w:rsidR="00856130" w:rsidRPr="00CD545B" w:rsidRDefault="00856130" w:rsidP="00284100">
      <w:pPr>
        <w:spacing w:after="0" w:line="240" w:lineRule="auto"/>
        <w:rPr>
          <w:rFonts w:ascii="Times New Roman" w:hAnsi="Times New Roman"/>
        </w:rPr>
      </w:pPr>
    </w:p>
    <w:p w:rsidR="00255004" w:rsidRPr="00CD545B" w:rsidRDefault="00255004" w:rsidP="00255004">
      <w:pPr>
        <w:spacing w:after="0" w:line="240" w:lineRule="auto"/>
        <w:jc w:val="center"/>
        <w:rPr>
          <w:rFonts w:ascii="Times New Roman" w:hAnsi="Times New Roman"/>
          <w:b/>
          <w:u w:val="single"/>
        </w:rPr>
      </w:pPr>
      <w:r w:rsidRPr="00CD545B">
        <w:rPr>
          <w:rFonts w:ascii="Times New Roman" w:hAnsi="Times New Roman"/>
          <w:b/>
          <w:u w:val="single"/>
        </w:rPr>
        <w:t>ТОЧКА 1.</w:t>
      </w:r>
    </w:p>
    <w:p w:rsidR="00BB3CC5" w:rsidRPr="00CD545B" w:rsidRDefault="00255004" w:rsidP="00667FF5">
      <w:pPr>
        <w:spacing w:after="0" w:line="240" w:lineRule="auto"/>
        <w:rPr>
          <w:rFonts w:ascii="Times New Roman" w:hAnsi="Times New Roman"/>
          <w:lang w:val="en-US"/>
        </w:rPr>
      </w:pPr>
      <w:r w:rsidRPr="00CD545B">
        <w:rPr>
          <w:rFonts w:ascii="Times New Roman" w:hAnsi="Times New Roman"/>
        </w:rPr>
        <w:t>Д</w:t>
      </w:r>
      <w:r w:rsidR="00C30146" w:rsidRPr="00CD545B">
        <w:rPr>
          <w:rFonts w:ascii="Times New Roman" w:hAnsi="Times New Roman"/>
        </w:rPr>
        <w:t xml:space="preserve">окладва </w:t>
      </w:r>
      <w:r w:rsidRPr="00CD545B">
        <w:rPr>
          <w:rFonts w:ascii="Times New Roman" w:hAnsi="Times New Roman"/>
        </w:rPr>
        <w:t>:</w:t>
      </w:r>
      <w:r w:rsidR="00C30146" w:rsidRPr="00CD545B">
        <w:rPr>
          <w:rFonts w:ascii="Times New Roman" w:hAnsi="Times New Roman"/>
        </w:rPr>
        <w:t xml:space="preserve">Нина Костова – председател на ОИК – </w:t>
      </w:r>
      <w:r w:rsidRPr="00CD545B">
        <w:rPr>
          <w:rFonts w:ascii="Times New Roman" w:hAnsi="Times New Roman"/>
        </w:rPr>
        <w:t>гр.</w:t>
      </w:r>
      <w:r w:rsidR="00667FF5" w:rsidRPr="00CD545B">
        <w:rPr>
          <w:rFonts w:ascii="Times New Roman" w:hAnsi="Times New Roman"/>
        </w:rPr>
        <w:t>Пещера</w:t>
      </w:r>
    </w:p>
    <w:p w:rsidR="00122234" w:rsidRPr="00CD545B" w:rsidRDefault="00122234" w:rsidP="00122234">
      <w:pPr>
        <w:pStyle w:val="ab"/>
        <w:jc w:val="both"/>
        <w:rPr>
          <w:sz w:val="22"/>
          <w:szCs w:val="22"/>
        </w:rPr>
      </w:pPr>
      <w:r w:rsidRPr="00CD545B">
        <w:rPr>
          <w:sz w:val="22"/>
          <w:szCs w:val="22"/>
        </w:rPr>
        <w:t>Предложен бе проект за решение  относно:</w:t>
      </w:r>
      <w:r w:rsidRPr="00CD545B">
        <w:rPr>
          <w:sz w:val="22"/>
          <w:szCs w:val="22"/>
        </w:rPr>
        <w:t xml:space="preserve"> </w:t>
      </w:r>
      <w:r w:rsidRPr="00CD545B">
        <w:rPr>
          <w:sz w:val="22"/>
          <w:szCs w:val="22"/>
        </w:rPr>
        <w:t>Назначаване съставите на СИК – гр.Пещера за произвеждане на  избори за общински съветници и  кметове и национален референдум, насрочени за 25 октомври 2015г.</w:t>
      </w:r>
    </w:p>
    <w:p w:rsidR="00122234" w:rsidRPr="00CD545B" w:rsidRDefault="00122234" w:rsidP="00122234">
      <w:pPr>
        <w:spacing w:before="100" w:beforeAutospacing="1" w:after="100" w:afterAutospacing="1" w:line="240" w:lineRule="auto"/>
        <w:jc w:val="both"/>
        <w:rPr>
          <w:rFonts w:ascii="Times New Roman" w:eastAsia="Times New Roman" w:hAnsi="Times New Roman"/>
          <w:lang w:val="en-US" w:eastAsia="bg-BG"/>
        </w:rPr>
      </w:pPr>
      <w:r w:rsidRPr="00CD545B">
        <w:rPr>
          <w:rFonts w:ascii="Times New Roman" w:eastAsia="Times New Roman" w:hAnsi="Times New Roman"/>
          <w:lang w:eastAsia="bg-BG"/>
        </w:rPr>
        <w:lastRenderedPageBreak/>
        <w:t>Предвид изложеното и на основание чл. 85,ал.4, чл.87, ал. 1, т.5, чл.89, ал.1, чл.92, чл.95, чл.96 от Изборния кодекс и Решение № 21МИ/НР/ 10.09.2015г. и Решение № 1984 –МИ/НР от 08.09.2015год. на ЦИК, ОИК – гр.Пещера</w:t>
      </w:r>
    </w:p>
    <w:p w:rsidR="00122234" w:rsidRPr="00CD545B" w:rsidRDefault="00122234" w:rsidP="00122234">
      <w:pPr>
        <w:spacing w:before="100" w:beforeAutospacing="1" w:after="100" w:afterAutospacing="1" w:line="240" w:lineRule="auto"/>
        <w:ind w:left="708"/>
        <w:jc w:val="center"/>
        <w:rPr>
          <w:rFonts w:ascii="Times New Roman" w:eastAsia="Times New Roman" w:hAnsi="Times New Roman"/>
          <w:lang w:val="en-US" w:eastAsia="bg-BG"/>
        </w:rPr>
      </w:pPr>
      <w:r w:rsidRPr="00CD545B">
        <w:rPr>
          <w:rFonts w:ascii="Times New Roman" w:eastAsia="Times New Roman" w:hAnsi="Times New Roman"/>
          <w:b/>
          <w:bCs/>
          <w:lang w:eastAsia="bg-BG"/>
        </w:rPr>
        <w:t>РЕШИ:</w:t>
      </w:r>
    </w:p>
    <w:p w:rsidR="00122234" w:rsidRPr="00CD545B" w:rsidRDefault="00CD545B" w:rsidP="00CD545B">
      <w:pPr>
        <w:pStyle w:val="a4"/>
        <w:numPr>
          <w:ilvl w:val="0"/>
          <w:numId w:val="20"/>
        </w:numPr>
        <w:tabs>
          <w:tab w:val="num" w:pos="1428"/>
        </w:tabs>
        <w:spacing w:before="100" w:beforeAutospacing="1" w:after="100" w:afterAutospacing="1" w:line="240" w:lineRule="auto"/>
        <w:rPr>
          <w:rFonts w:ascii="Times New Roman" w:eastAsia="Times New Roman" w:hAnsi="Times New Roman"/>
          <w:lang w:eastAsia="bg-BG"/>
        </w:rPr>
      </w:pPr>
      <w:r>
        <w:rPr>
          <w:rFonts w:ascii="Times New Roman" w:eastAsia="Times New Roman" w:hAnsi="Times New Roman"/>
          <w:lang w:eastAsia="bg-BG"/>
        </w:rPr>
        <w:t xml:space="preserve"> </w:t>
      </w:r>
      <w:r w:rsidR="00122234" w:rsidRPr="00CD545B">
        <w:rPr>
          <w:rFonts w:ascii="Times New Roman" w:eastAsia="Times New Roman" w:hAnsi="Times New Roman"/>
          <w:lang w:eastAsia="bg-BG"/>
        </w:rPr>
        <w:t>Назначава съставите на СИК на Община Пещера, съгласно приложение.</w:t>
      </w:r>
    </w:p>
    <w:p w:rsidR="00122234" w:rsidRPr="00CD545B" w:rsidRDefault="00122234" w:rsidP="00CD545B">
      <w:pPr>
        <w:pStyle w:val="a4"/>
        <w:numPr>
          <w:ilvl w:val="0"/>
          <w:numId w:val="20"/>
        </w:numPr>
        <w:spacing w:before="100" w:beforeAutospacing="1" w:after="100" w:afterAutospacing="1" w:line="240" w:lineRule="auto"/>
        <w:rPr>
          <w:rFonts w:ascii="Times New Roman" w:eastAsia="Times New Roman" w:hAnsi="Times New Roman"/>
          <w:lang w:eastAsia="bg-BG"/>
        </w:rPr>
      </w:pPr>
      <w:r w:rsidRPr="00CD545B">
        <w:rPr>
          <w:rFonts w:ascii="Times New Roman" w:eastAsia="Times New Roman" w:hAnsi="Times New Roman"/>
          <w:lang w:eastAsia="bg-BG"/>
        </w:rPr>
        <w:t xml:space="preserve">УТВЪРЖДАВА списък на резервните членове на СИК в Община Пещера.      </w:t>
      </w:r>
    </w:p>
    <w:p w:rsidR="00122234" w:rsidRPr="00CD545B" w:rsidRDefault="00122234" w:rsidP="00CD545B">
      <w:pPr>
        <w:pStyle w:val="a4"/>
        <w:numPr>
          <w:ilvl w:val="0"/>
          <w:numId w:val="20"/>
        </w:numPr>
        <w:spacing w:before="100" w:beforeAutospacing="1" w:after="100" w:afterAutospacing="1" w:line="240" w:lineRule="auto"/>
        <w:rPr>
          <w:rFonts w:ascii="Times New Roman" w:eastAsia="Times New Roman" w:hAnsi="Times New Roman"/>
          <w:lang w:eastAsia="bg-BG"/>
        </w:rPr>
      </w:pPr>
      <w:r w:rsidRPr="00CD545B">
        <w:rPr>
          <w:rFonts w:ascii="Times New Roman" w:eastAsia="Times New Roman" w:hAnsi="Times New Roman"/>
          <w:lang w:eastAsia="bg-BG"/>
        </w:rPr>
        <w:t xml:space="preserve">ИЗДАВА удостоверения на членовете на СИК в Община Пещера.      </w:t>
      </w:r>
    </w:p>
    <w:p w:rsidR="00C62959" w:rsidRPr="00CD545B" w:rsidRDefault="00C62959" w:rsidP="00667FF5">
      <w:pPr>
        <w:spacing w:after="0" w:line="240" w:lineRule="auto"/>
        <w:rPr>
          <w:rFonts w:ascii="Times New Roman" w:hAnsi="Times New Roman"/>
          <w:lang w:val="en-US"/>
        </w:rPr>
      </w:pPr>
    </w:p>
    <w:p w:rsidR="007B2F3D" w:rsidRPr="00CD545B" w:rsidRDefault="007B2F3D" w:rsidP="007B2F3D">
      <w:pPr>
        <w:spacing w:after="0" w:line="240" w:lineRule="auto"/>
        <w:jc w:val="both"/>
        <w:rPr>
          <w:rFonts w:ascii="Times New Roman" w:hAnsi="Times New Roman"/>
        </w:rPr>
      </w:pPr>
      <w:r w:rsidRPr="00CD545B">
        <w:rPr>
          <w:rFonts w:ascii="Times New Roman" w:hAnsi="Times New Roman"/>
        </w:rPr>
        <w:t>Проектът  за решение бе подложен на поименно гласуване.</w:t>
      </w:r>
    </w:p>
    <w:p w:rsidR="007B2F3D" w:rsidRPr="00CD545B" w:rsidRDefault="007B2F3D" w:rsidP="007B2F3D">
      <w:pPr>
        <w:spacing w:after="0" w:line="240" w:lineRule="auto"/>
        <w:jc w:val="both"/>
        <w:rPr>
          <w:rFonts w:ascii="Times New Roman" w:hAnsi="Times New Roman"/>
        </w:rPr>
      </w:pPr>
    </w:p>
    <w:tbl>
      <w:tblPr>
        <w:tblStyle w:val="a3"/>
        <w:tblW w:w="9322" w:type="dxa"/>
        <w:tblLook w:val="04A0" w:firstRow="1" w:lastRow="0" w:firstColumn="1" w:lastColumn="0" w:noHBand="0" w:noVBand="1"/>
      </w:tblPr>
      <w:tblGrid>
        <w:gridCol w:w="4503"/>
        <w:gridCol w:w="4819"/>
      </w:tblGrid>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pPr>
              <w:rPr>
                <w:rFonts w:ascii="Times New Roman" w:eastAsia="Times New Roman" w:hAnsi="Times New Roman"/>
                <w:b/>
                <w:lang w:eastAsia="bg-BG"/>
              </w:rPr>
            </w:pPr>
            <w:r w:rsidRPr="00CD545B">
              <w:rPr>
                <w:rFonts w:ascii="Times New Roman" w:eastAsia="Times New Roman" w:hAnsi="Times New Roman"/>
                <w:b/>
                <w:lang w:eastAsia="bg-BG"/>
              </w:rPr>
              <w:t xml:space="preserve">Членове  на ОИК </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rPr>
                <w:rFonts w:ascii="Times New Roman" w:eastAsia="Times New Roman" w:hAnsi="Times New Roman"/>
                <w:b/>
                <w:lang w:eastAsia="bg-BG"/>
              </w:rPr>
            </w:pPr>
            <w:r w:rsidRPr="00CD545B">
              <w:rPr>
                <w:rFonts w:ascii="Times New Roman" w:eastAsia="Times New Roman" w:hAnsi="Times New Roman"/>
                <w:b/>
                <w:lang w:eastAsia="bg-BG"/>
              </w:rPr>
              <w:t>Гласуване</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eastAsia="Times New Roman" w:hAnsi="Times New Roman"/>
                <w:lang w:eastAsia="bg-BG"/>
              </w:rPr>
            </w:pPr>
            <w:r w:rsidRPr="00CD545B">
              <w:rPr>
                <w:rFonts w:ascii="Times New Roman" w:eastAsia="Times New Roman" w:hAnsi="Times New Roman"/>
                <w:lang w:eastAsia="bg-BG"/>
              </w:rPr>
              <w:t>Нина Димитрова Костова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eastAsia="Times New Roman" w:hAnsi="Times New Roman"/>
                <w:lang w:eastAsia="bg-BG"/>
              </w:rPr>
            </w:pPr>
            <w:r w:rsidRPr="00CD545B">
              <w:rPr>
                <w:rFonts w:ascii="Times New Roman" w:eastAsia="Times New Roman" w:hAnsi="Times New Roman"/>
                <w:lang w:eastAsia="bg-BG"/>
              </w:rPr>
              <w:t>Стойка Костадинова Цвеева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eastAsia="Times New Roman" w:hAnsi="Times New Roman"/>
                <w:lang w:eastAsia="bg-BG"/>
              </w:rPr>
            </w:pPr>
            <w:r w:rsidRPr="00CD545B">
              <w:rPr>
                <w:rFonts w:ascii="Times New Roman" w:eastAsia="Times New Roman" w:hAnsi="Times New Roman"/>
                <w:lang w:eastAsia="bg-BG"/>
              </w:rPr>
              <w:t>Атанаска Стоичкова Гочева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Маргарита Борисова Фолева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Елена Георгиева Дузова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Георги Георгиев Връбчев</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Анна Петрова Кулинска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Георги Щерев Щерев</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Николай Василев Василев</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Василка Георгиева Димитрова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r w:rsidR="007B2F3D" w:rsidRPr="00CD545B" w:rsidTr="007B2F3D">
        <w:tc>
          <w:tcPr>
            <w:tcW w:w="4503" w:type="dxa"/>
            <w:tcBorders>
              <w:top w:val="single" w:sz="4" w:space="0" w:color="auto"/>
              <w:left w:val="single" w:sz="4" w:space="0" w:color="auto"/>
              <w:bottom w:val="single" w:sz="4" w:space="0" w:color="auto"/>
              <w:right w:val="single" w:sz="4" w:space="0" w:color="auto"/>
            </w:tcBorders>
            <w:hideMark/>
          </w:tcPr>
          <w:p w:rsidR="007B2F3D" w:rsidRPr="00CD545B" w:rsidRDefault="007B2F3D" w:rsidP="007B2F3D">
            <w:pPr>
              <w:pStyle w:val="a4"/>
              <w:numPr>
                <w:ilvl w:val="0"/>
                <w:numId w:val="10"/>
              </w:numPr>
              <w:rPr>
                <w:rFonts w:ascii="Times New Roman" w:hAnsi="Times New Roman"/>
              </w:rPr>
            </w:pPr>
            <w:r w:rsidRPr="00CD545B">
              <w:rPr>
                <w:rFonts w:ascii="Times New Roman" w:hAnsi="Times New Roman"/>
              </w:rPr>
              <w:t>Здравка Николаева Мулетарова</w:t>
            </w:r>
          </w:p>
        </w:tc>
        <w:tc>
          <w:tcPr>
            <w:tcW w:w="4819" w:type="dxa"/>
            <w:tcBorders>
              <w:top w:val="single" w:sz="4" w:space="0" w:color="auto"/>
              <w:left w:val="single" w:sz="4" w:space="0" w:color="auto"/>
              <w:bottom w:val="single" w:sz="4" w:space="0" w:color="auto"/>
              <w:right w:val="single" w:sz="4" w:space="0" w:color="auto"/>
            </w:tcBorders>
            <w:hideMark/>
          </w:tcPr>
          <w:p w:rsidR="007B2F3D" w:rsidRPr="00CD545B" w:rsidRDefault="007B2F3D">
            <w:pPr>
              <w:jc w:val="center"/>
              <w:rPr>
                <w:rFonts w:ascii="Times New Roman" w:hAnsi="Times New Roman"/>
              </w:rPr>
            </w:pPr>
            <w:r w:rsidRPr="00CD545B">
              <w:rPr>
                <w:rFonts w:ascii="Times New Roman" w:hAnsi="Times New Roman"/>
              </w:rPr>
              <w:t>ЗА</w:t>
            </w:r>
          </w:p>
        </w:tc>
      </w:tr>
    </w:tbl>
    <w:p w:rsidR="007B2F3D" w:rsidRPr="00CD545B" w:rsidRDefault="007B2F3D" w:rsidP="007B2F3D">
      <w:pPr>
        <w:spacing w:after="0" w:line="240" w:lineRule="auto"/>
        <w:jc w:val="both"/>
        <w:rPr>
          <w:rFonts w:ascii="Times New Roman" w:hAnsi="Times New Roman"/>
        </w:rPr>
      </w:pPr>
    </w:p>
    <w:p w:rsidR="00086371" w:rsidRPr="00CD545B" w:rsidRDefault="007B2F3D" w:rsidP="00615052">
      <w:pPr>
        <w:spacing w:after="0" w:line="240" w:lineRule="auto"/>
        <w:rPr>
          <w:rFonts w:ascii="Times New Roman" w:hAnsi="Times New Roman"/>
          <w:lang w:val="en-US"/>
        </w:rPr>
      </w:pPr>
      <w:r w:rsidRPr="00CD545B">
        <w:rPr>
          <w:rFonts w:ascii="Times New Roman" w:hAnsi="Times New Roman"/>
        </w:rPr>
        <w:t xml:space="preserve">Приема се с мнозинство от  11 Гласа ‘ЗА‘  и става Решение № </w:t>
      </w:r>
      <w:r w:rsidR="00684F9D" w:rsidRPr="00CD545B">
        <w:rPr>
          <w:rFonts w:ascii="Times New Roman" w:hAnsi="Times New Roman"/>
          <w:lang w:val="en-US"/>
        </w:rPr>
        <w:t>10</w:t>
      </w:r>
      <w:r w:rsidR="00122234" w:rsidRPr="00CD545B">
        <w:rPr>
          <w:rFonts w:ascii="Times New Roman" w:hAnsi="Times New Roman"/>
        </w:rPr>
        <w:t>2</w:t>
      </w:r>
      <w:r w:rsidR="00684F9D" w:rsidRPr="00CD545B">
        <w:rPr>
          <w:rFonts w:ascii="Times New Roman" w:hAnsi="Times New Roman"/>
        </w:rPr>
        <w:t xml:space="preserve"> –МИ / </w:t>
      </w:r>
      <w:r w:rsidR="00122234" w:rsidRPr="00CD545B">
        <w:rPr>
          <w:rFonts w:ascii="Times New Roman" w:hAnsi="Times New Roman"/>
        </w:rPr>
        <w:t>НР/ 28</w:t>
      </w:r>
      <w:r w:rsidRPr="00CD545B">
        <w:rPr>
          <w:rFonts w:ascii="Times New Roman" w:hAnsi="Times New Roman"/>
        </w:rPr>
        <w:t>.09.2015г. на ОИК –гр.Пещера</w:t>
      </w:r>
    </w:p>
    <w:p w:rsidR="00086371" w:rsidRPr="00CD545B" w:rsidRDefault="00086371" w:rsidP="001D4DF1">
      <w:pPr>
        <w:pStyle w:val="ab"/>
        <w:shd w:val="clear" w:color="auto" w:fill="FEFEFE"/>
        <w:spacing w:after="0"/>
        <w:jc w:val="both"/>
        <w:rPr>
          <w:rFonts w:eastAsia="Times New Roman"/>
          <w:color w:val="000000"/>
          <w:sz w:val="22"/>
          <w:szCs w:val="22"/>
          <w:lang w:eastAsia="bg-BG"/>
        </w:rPr>
      </w:pPr>
    </w:p>
    <w:p w:rsidR="00122234" w:rsidRPr="00CD545B" w:rsidRDefault="00122234" w:rsidP="00122234">
      <w:pPr>
        <w:spacing w:after="0" w:line="240" w:lineRule="auto"/>
        <w:jc w:val="center"/>
        <w:rPr>
          <w:rFonts w:ascii="Times New Roman" w:hAnsi="Times New Roman"/>
          <w:b/>
          <w:u w:val="single"/>
        </w:rPr>
      </w:pPr>
      <w:r w:rsidRPr="00CD545B">
        <w:rPr>
          <w:rFonts w:ascii="Times New Roman" w:hAnsi="Times New Roman"/>
          <w:b/>
          <w:u w:val="single"/>
        </w:rPr>
        <w:t>ТОЧКА 2</w:t>
      </w:r>
      <w:r w:rsidRPr="00CD545B">
        <w:rPr>
          <w:rFonts w:ascii="Times New Roman" w:hAnsi="Times New Roman"/>
          <w:b/>
          <w:u w:val="single"/>
        </w:rPr>
        <w:t>.</w:t>
      </w:r>
    </w:p>
    <w:p w:rsidR="00122234" w:rsidRPr="00CD545B" w:rsidRDefault="00122234" w:rsidP="00122234">
      <w:pPr>
        <w:spacing w:after="0" w:line="240" w:lineRule="auto"/>
        <w:rPr>
          <w:rFonts w:ascii="Times New Roman" w:hAnsi="Times New Roman"/>
          <w:lang w:val="en-US"/>
        </w:rPr>
      </w:pPr>
      <w:r w:rsidRPr="00CD545B">
        <w:rPr>
          <w:rFonts w:ascii="Times New Roman" w:hAnsi="Times New Roman"/>
        </w:rPr>
        <w:t>Докладва :Нина Костова – председател на ОИК – гр.Пещера</w:t>
      </w:r>
    </w:p>
    <w:p w:rsidR="00122234" w:rsidRPr="00CD545B" w:rsidRDefault="00122234" w:rsidP="00122234">
      <w:pPr>
        <w:spacing w:before="100" w:beforeAutospacing="1" w:after="100" w:afterAutospacing="1" w:line="240" w:lineRule="auto"/>
        <w:jc w:val="both"/>
        <w:rPr>
          <w:rFonts w:ascii="Times New Roman" w:eastAsia="Times New Roman" w:hAnsi="Times New Roman"/>
          <w:lang w:eastAsia="bg-BG"/>
        </w:rPr>
      </w:pPr>
      <w:r w:rsidRPr="00CD545B">
        <w:rPr>
          <w:rFonts w:ascii="Times New Roman" w:hAnsi="Times New Roman"/>
        </w:rPr>
        <w:t>Предложен бе проект за решение  относно:</w:t>
      </w:r>
      <w:r w:rsidRPr="00CD545B">
        <w:rPr>
          <w:rFonts w:ascii="Times New Roman" w:eastAsia="Times New Roman" w:hAnsi="Times New Roman"/>
          <w:lang w:eastAsia="bg-BG"/>
        </w:rPr>
        <w:t xml:space="preserve"> </w:t>
      </w:r>
      <w:r w:rsidRPr="00CD545B">
        <w:rPr>
          <w:rFonts w:ascii="Times New Roman" w:eastAsia="Times New Roman" w:hAnsi="Times New Roman"/>
          <w:lang w:eastAsia="bg-BG"/>
        </w:rPr>
        <w:t>Утвърждаване на график за 24-часови дежурства на Общинска избирателна комисия – гр. Пещера за периода до започване на отпечатването на бюлетините</w:t>
      </w:r>
    </w:p>
    <w:p w:rsidR="00122234" w:rsidRPr="00CD545B" w:rsidRDefault="00122234" w:rsidP="00122234">
      <w:p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Във връзка с отпечатването на хартиените бюлетини за произвеждането на избори за общински съветници и кметове на 25 октомври 2015 год. и осъществяването на контрол върху процеса на подготовка, транспортиране и съхранение на отпечатаните бюлетини, предвид писмо изх. № МИ-15-938/25.09.2015 год. на Централната избирателна комисия и на основание чл.87, ал.1, т.1 и т.9  от Изборния кодекс, Общинска избирателна комисия – гр. Пещера</w:t>
      </w:r>
    </w:p>
    <w:p w:rsidR="00122234" w:rsidRPr="00CD545B" w:rsidRDefault="00122234" w:rsidP="00122234">
      <w:pPr>
        <w:spacing w:before="100" w:beforeAutospacing="1" w:after="100" w:afterAutospacing="1" w:line="240" w:lineRule="auto"/>
        <w:jc w:val="center"/>
        <w:rPr>
          <w:rFonts w:ascii="Times New Roman" w:eastAsia="Times New Roman" w:hAnsi="Times New Roman"/>
          <w:lang w:eastAsia="bg-BG"/>
        </w:rPr>
      </w:pPr>
      <w:r w:rsidRPr="00CD545B">
        <w:rPr>
          <w:rFonts w:ascii="Times New Roman" w:eastAsia="Times New Roman" w:hAnsi="Times New Roman"/>
          <w:b/>
          <w:bCs/>
          <w:lang w:eastAsia="bg-BG"/>
        </w:rPr>
        <w:t>РЕШИ:</w:t>
      </w:r>
    </w:p>
    <w:p w:rsidR="00086371" w:rsidRDefault="00122234" w:rsidP="00122234">
      <w:pPr>
        <w:pStyle w:val="ab"/>
        <w:shd w:val="clear" w:color="auto" w:fill="FEFEFE"/>
        <w:spacing w:after="0"/>
        <w:jc w:val="both"/>
        <w:rPr>
          <w:rFonts w:eastAsia="Times New Roman"/>
          <w:sz w:val="22"/>
          <w:szCs w:val="22"/>
          <w:lang w:eastAsia="bg-BG"/>
        </w:rPr>
      </w:pPr>
      <w:r w:rsidRPr="00CD545B">
        <w:rPr>
          <w:rFonts w:eastAsia="Times New Roman"/>
          <w:sz w:val="22"/>
          <w:szCs w:val="22"/>
          <w:lang w:eastAsia="bg-BG"/>
        </w:rPr>
        <w:t>УТВЪРЖДАВА график за 24-часови дежурства на Общинска избирателна комисия – гр.Пещера  за периода до започване на отпечатването на бюлетините съгласно приложение.</w:t>
      </w:r>
    </w:p>
    <w:p w:rsidR="00CD545B" w:rsidRPr="00CD545B" w:rsidRDefault="00CD545B" w:rsidP="00122234">
      <w:pPr>
        <w:pStyle w:val="ab"/>
        <w:shd w:val="clear" w:color="auto" w:fill="FEFEFE"/>
        <w:spacing w:after="0"/>
        <w:jc w:val="both"/>
        <w:rPr>
          <w:rFonts w:eastAsia="Times New Roman"/>
          <w:color w:val="000000"/>
          <w:sz w:val="22"/>
          <w:szCs w:val="22"/>
          <w:lang w:eastAsia="bg-BG"/>
        </w:rPr>
      </w:pPr>
    </w:p>
    <w:p w:rsidR="00122234" w:rsidRPr="00CD545B" w:rsidRDefault="00122234" w:rsidP="00122234">
      <w:pPr>
        <w:spacing w:after="0" w:line="240" w:lineRule="auto"/>
        <w:jc w:val="both"/>
        <w:rPr>
          <w:rFonts w:ascii="Times New Roman" w:hAnsi="Times New Roman"/>
        </w:rPr>
      </w:pPr>
      <w:r w:rsidRPr="00CD545B">
        <w:rPr>
          <w:rFonts w:ascii="Times New Roman" w:hAnsi="Times New Roman"/>
        </w:rPr>
        <w:t>Проектът  за решение бе подложен на поименно гласуване.</w:t>
      </w:r>
    </w:p>
    <w:p w:rsidR="00122234" w:rsidRPr="00CD545B" w:rsidRDefault="00122234" w:rsidP="00122234">
      <w:pPr>
        <w:spacing w:after="0" w:line="240" w:lineRule="auto"/>
        <w:jc w:val="both"/>
        <w:rPr>
          <w:rFonts w:ascii="Times New Roman" w:hAnsi="Times New Roman"/>
        </w:rPr>
      </w:pPr>
    </w:p>
    <w:tbl>
      <w:tblPr>
        <w:tblStyle w:val="a3"/>
        <w:tblW w:w="9322" w:type="dxa"/>
        <w:tblLook w:val="04A0" w:firstRow="1" w:lastRow="0" w:firstColumn="1" w:lastColumn="0" w:noHBand="0" w:noVBand="1"/>
      </w:tblPr>
      <w:tblGrid>
        <w:gridCol w:w="4503"/>
        <w:gridCol w:w="4819"/>
      </w:tblGrid>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pPr>
              <w:rPr>
                <w:rFonts w:ascii="Times New Roman" w:eastAsia="Times New Roman" w:hAnsi="Times New Roman"/>
                <w:b/>
                <w:lang w:eastAsia="bg-BG"/>
              </w:rPr>
            </w:pPr>
            <w:r w:rsidRPr="00CD545B">
              <w:rPr>
                <w:rFonts w:ascii="Times New Roman" w:eastAsia="Times New Roman" w:hAnsi="Times New Roman"/>
                <w:b/>
                <w:lang w:eastAsia="bg-BG"/>
              </w:rPr>
              <w:t xml:space="preserve">Членове  на ОИК </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rPr>
                <w:rFonts w:ascii="Times New Roman" w:eastAsia="Times New Roman" w:hAnsi="Times New Roman"/>
                <w:b/>
                <w:lang w:eastAsia="bg-BG"/>
              </w:rPr>
            </w:pPr>
            <w:r w:rsidRPr="00CD545B">
              <w:rPr>
                <w:rFonts w:ascii="Times New Roman" w:eastAsia="Times New Roman" w:hAnsi="Times New Roman"/>
                <w:b/>
                <w:lang w:eastAsia="bg-BG"/>
              </w:rPr>
              <w:t>Гласуване</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eastAsia="Times New Roman" w:hAnsi="Times New Roman"/>
                <w:lang w:eastAsia="bg-BG"/>
              </w:rPr>
            </w:pPr>
            <w:r w:rsidRPr="00CD545B">
              <w:rPr>
                <w:rFonts w:ascii="Times New Roman" w:eastAsia="Times New Roman" w:hAnsi="Times New Roman"/>
                <w:lang w:eastAsia="bg-BG"/>
              </w:rPr>
              <w:t>Нина Димитрова Костова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eastAsia="Times New Roman" w:hAnsi="Times New Roman"/>
                <w:lang w:eastAsia="bg-BG"/>
              </w:rPr>
            </w:pPr>
            <w:r w:rsidRPr="00CD545B">
              <w:rPr>
                <w:rFonts w:ascii="Times New Roman" w:eastAsia="Times New Roman" w:hAnsi="Times New Roman"/>
                <w:lang w:eastAsia="bg-BG"/>
              </w:rPr>
              <w:t>Стойка Костадинова Цвеева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eastAsia="Times New Roman" w:hAnsi="Times New Roman"/>
                <w:lang w:eastAsia="bg-BG"/>
              </w:rPr>
            </w:pPr>
            <w:r w:rsidRPr="00CD545B">
              <w:rPr>
                <w:rFonts w:ascii="Times New Roman" w:eastAsia="Times New Roman" w:hAnsi="Times New Roman"/>
                <w:lang w:eastAsia="bg-BG"/>
              </w:rPr>
              <w:t>Атанаска Стоичкова Гочева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lastRenderedPageBreak/>
              <w:t>Маргарита Борисова Фолева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Елена Георгиева Дузова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Георги Георгиев Връбчев</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Анна Петрова Кулинска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Георги Щерев Щерев</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Николай Василев Василев</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Василка Георгиева Димитрова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1"/>
              </w:numPr>
              <w:rPr>
                <w:rFonts w:ascii="Times New Roman" w:hAnsi="Times New Roman"/>
              </w:rPr>
            </w:pPr>
            <w:r w:rsidRPr="00CD545B">
              <w:rPr>
                <w:rFonts w:ascii="Times New Roman" w:hAnsi="Times New Roman"/>
              </w:rPr>
              <w:t>Здравка Николаева Мулетарова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bl>
    <w:p w:rsidR="00122234" w:rsidRPr="00CD545B" w:rsidRDefault="00122234" w:rsidP="00122234">
      <w:pPr>
        <w:spacing w:after="0" w:line="240" w:lineRule="auto"/>
        <w:jc w:val="both"/>
        <w:rPr>
          <w:rFonts w:ascii="Times New Roman" w:hAnsi="Times New Roman"/>
        </w:rPr>
      </w:pPr>
    </w:p>
    <w:p w:rsidR="00122234" w:rsidRPr="00CD545B" w:rsidRDefault="00122234" w:rsidP="00122234">
      <w:pPr>
        <w:spacing w:after="0" w:line="240" w:lineRule="auto"/>
        <w:rPr>
          <w:rFonts w:ascii="Times New Roman" w:hAnsi="Times New Roman"/>
          <w:lang w:val="en-US"/>
        </w:rPr>
      </w:pPr>
      <w:r w:rsidRPr="00CD545B">
        <w:rPr>
          <w:rFonts w:ascii="Times New Roman" w:hAnsi="Times New Roman"/>
        </w:rPr>
        <w:t xml:space="preserve">Приема се с мнозинство от  11 Гласа ‘ЗА‘  и става Решение № </w:t>
      </w:r>
      <w:r w:rsidRPr="00CD545B">
        <w:rPr>
          <w:rFonts w:ascii="Times New Roman" w:hAnsi="Times New Roman"/>
          <w:lang w:val="en-US"/>
        </w:rPr>
        <w:t>10</w:t>
      </w:r>
      <w:r w:rsidRPr="00CD545B">
        <w:rPr>
          <w:rFonts w:ascii="Times New Roman" w:hAnsi="Times New Roman"/>
        </w:rPr>
        <w:t xml:space="preserve">3 –МИ / </w:t>
      </w:r>
      <w:r w:rsidRPr="00CD545B">
        <w:rPr>
          <w:rFonts w:ascii="Times New Roman" w:hAnsi="Times New Roman"/>
        </w:rPr>
        <w:t>28.09.2015г. на ОИК –гр.Пещера</w:t>
      </w:r>
    </w:p>
    <w:p w:rsidR="001D4DF1" w:rsidRPr="00CD545B" w:rsidRDefault="001D4DF1" w:rsidP="001D4DF1">
      <w:pPr>
        <w:spacing w:after="0" w:line="240" w:lineRule="auto"/>
        <w:jc w:val="both"/>
        <w:rPr>
          <w:rFonts w:ascii="Times New Roman" w:hAnsi="Times New Roman"/>
        </w:rPr>
      </w:pPr>
    </w:p>
    <w:p w:rsidR="00122234" w:rsidRPr="00CD545B" w:rsidRDefault="00122234" w:rsidP="00122234">
      <w:pPr>
        <w:spacing w:after="0" w:line="240" w:lineRule="auto"/>
        <w:jc w:val="center"/>
        <w:rPr>
          <w:rFonts w:ascii="Times New Roman" w:hAnsi="Times New Roman"/>
          <w:b/>
          <w:u w:val="single"/>
        </w:rPr>
      </w:pPr>
      <w:r w:rsidRPr="00CD545B">
        <w:rPr>
          <w:rFonts w:ascii="Times New Roman" w:hAnsi="Times New Roman"/>
          <w:b/>
          <w:u w:val="single"/>
        </w:rPr>
        <w:t>ТОЧКА 3</w:t>
      </w:r>
      <w:r w:rsidRPr="00CD545B">
        <w:rPr>
          <w:rFonts w:ascii="Times New Roman" w:hAnsi="Times New Roman"/>
          <w:b/>
          <w:u w:val="single"/>
        </w:rPr>
        <w:t>.</w:t>
      </w:r>
    </w:p>
    <w:p w:rsidR="00122234" w:rsidRPr="00CD545B" w:rsidRDefault="00122234" w:rsidP="00122234">
      <w:pPr>
        <w:spacing w:after="0" w:line="240" w:lineRule="auto"/>
        <w:rPr>
          <w:rFonts w:ascii="Times New Roman" w:hAnsi="Times New Roman"/>
          <w:lang w:val="en-US"/>
        </w:rPr>
      </w:pPr>
      <w:r w:rsidRPr="00CD545B">
        <w:rPr>
          <w:rFonts w:ascii="Times New Roman" w:hAnsi="Times New Roman"/>
        </w:rPr>
        <w:t>Докладва :Нина Костова – председател на ОИК – гр.Пещера</w:t>
      </w:r>
    </w:p>
    <w:p w:rsidR="00122234" w:rsidRPr="00CD545B" w:rsidRDefault="00122234" w:rsidP="00122234">
      <w:pPr>
        <w:spacing w:before="100" w:beforeAutospacing="1" w:after="0" w:line="240" w:lineRule="auto"/>
        <w:jc w:val="both"/>
        <w:rPr>
          <w:rFonts w:ascii="Times New Roman" w:eastAsia="Times New Roman" w:hAnsi="Times New Roman"/>
          <w:lang w:eastAsia="bg-BG"/>
        </w:rPr>
      </w:pPr>
      <w:r w:rsidRPr="00CD545B">
        <w:rPr>
          <w:rFonts w:ascii="Times New Roman" w:hAnsi="Times New Roman"/>
        </w:rPr>
        <w:t>Предложен бе проект за решение  относно:</w:t>
      </w:r>
      <w:r w:rsidRPr="00CD545B">
        <w:rPr>
          <w:rFonts w:ascii="Times New Roman" w:eastAsia="Times New Roman" w:hAnsi="Times New Roman"/>
          <w:lang w:eastAsia="bg-BG"/>
        </w:rPr>
        <w:t xml:space="preserve"> </w:t>
      </w:r>
      <w:r w:rsidRPr="00CD545B">
        <w:rPr>
          <w:rFonts w:ascii="Times New Roman" w:eastAsia="Times New Roman" w:hAnsi="Times New Roman"/>
          <w:lang w:eastAsia="bg-BG"/>
        </w:rPr>
        <w:t>Условията и реда за участие на застъпници и представители на политически партии, коалиции от партии и инициативни комитети в изборите за общински съветници и кметове и при провеждането на Национален референдум на 25  октомври 2015г.</w:t>
      </w:r>
    </w:p>
    <w:p w:rsidR="00122234" w:rsidRPr="00122234" w:rsidRDefault="00122234" w:rsidP="00122234">
      <w:p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На основание чл. 87, т. 18, чл. 120, чл. 121, чл. 125 и 126 от ИК Общинската избирателна комисия – гр. Пещера</w:t>
      </w:r>
    </w:p>
    <w:p w:rsidR="00122234" w:rsidRPr="00122234" w:rsidRDefault="00122234" w:rsidP="00122234">
      <w:pPr>
        <w:spacing w:before="100" w:beforeAutospacing="1" w:after="100" w:afterAutospacing="1" w:line="240" w:lineRule="auto"/>
        <w:jc w:val="center"/>
        <w:rPr>
          <w:rFonts w:ascii="Times New Roman" w:eastAsia="Times New Roman" w:hAnsi="Times New Roman"/>
          <w:lang w:eastAsia="bg-BG"/>
        </w:rPr>
      </w:pPr>
      <w:r w:rsidRPr="00122234">
        <w:rPr>
          <w:rFonts w:ascii="Times New Roman" w:eastAsia="Times New Roman" w:hAnsi="Times New Roman"/>
          <w:b/>
          <w:bCs/>
          <w:lang w:eastAsia="bg-BG"/>
        </w:rPr>
        <w:t>Р Е Ш И:</w:t>
      </w:r>
    </w:p>
    <w:p w:rsidR="00122234" w:rsidRPr="00122234" w:rsidRDefault="00122234" w:rsidP="00122234">
      <w:pPr>
        <w:numPr>
          <w:ilvl w:val="0"/>
          <w:numId w:val="22"/>
        </w:numPr>
        <w:spacing w:before="100" w:beforeAutospacing="1" w:after="100" w:afterAutospacing="1" w:line="240" w:lineRule="auto"/>
        <w:rPr>
          <w:rFonts w:ascii="Times New Roman" w:eastAsia="Times New Roman" w:hAnsi="Times New Roman"/>
          <w:lang w:eastAsia="bg-BG"/>
        </w:rPr>
      </w:pPr>
      <w:r w:rsidRPr="00122234">
        <w:rPr>
          <w:rFonts w:ascii="Times New Roman" w:eastAsia="Times New Roman" w:hAnsi="Times New Roman"/>
          <w:b/>
          <w:bCs/>
          <w:u w:val="single"/>
          <w:lang w:eastAsia="bg-BG"/>
        </w:rPr>
        <w:t>Застъпници</w:t>
      </w:r>
    </w:p>
    <w:p w:rsidR="00122234" w:rsidRPr="00122234" w:rsidRDefault="00122234" w:rsidP="00122234">
      <w:pPr>
        <w:numPr>
          <w:ilvl w:val="1"/>
          <w:numId w:val="23"/>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.Всеки кандидат може да има застъпници, които го подпомагат и представляват неговите интереси пред държавните органи, обществените организации и избирателните комисии. Застъпници на кандидатите за общински съветници и кметове могат да бъдат лица, които отговарят на изискванията на чл. 117, ал. 3 от ИК.</w:t>
      </w:r>
    </w:p>
    <w:p w:rsidR="00122234" w:rsidRPr="00122234" w:rsidRDefault="00122234" w:rsidP="00122234">
      <w:pPr>
        <w:numPr>
          <w:ilvl w:val="1"/>
          <w:numId w:val="23"/>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 xml:space="preserve">.Съгласно чл. 117, ал. 6 ИК една кандидатска листа може да бъде представлявана от един застъпник в една избирателна секция в изборния ден.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w:t>
      </w:r>
      <w:r w:rsidRPr="00122234">
        <w:rPr>
          <w:rFonts w:ascii="Times New Roman" w:eastAsia="Times New Roman" w:hAnsi="Times New Roman"/>
          <w:u w:val="single"/>
          <w:lang w:eastAsia="bg-BG"/>
        </w:rPr>
        <w:t>Застъпниците не са обвързани с конкретна избирателна секция.</w:t>
      </w:r>
    </w:p>
    <w:p w:rsidR="00122234" w:rsidRPr="00122234" w:rsidRDefault="00122234" w:rsidP="00122234">
      <w:pPr>
        <w:numPr>
          <w:ilvl w:val="1"/>
          <w:numId w:val="23"/>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 Застъпниците се регистрират в ОИК- Пещера  въз основа на заявление, подписано от представляващия партията или представляващите коалицията или от изрично упълномощени от тях лица, като им се издава удостоверение по образец, утвърден от ЦИК.</w:t>
      </w:r>
    </w:p>
    <w:p w:rsidR="00122234" w:rsidRPr="00122234" w:rsidRDefault="00122234" w:rsidP="00122234">
      <w:pPr>
        <w:numPr>
          <w:ilvl w:val="1"/>
          <w:numId w:val="23"/>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 Застъпникът има право:</w:t>
      </w:r>
    </w:p>
    <w:p w:rsidR="00122234" w:rsidRPr="00122234" w:rsidRDefault="00122234" w:rsidP="00122234">
      <w:pPr>
        <w:spacing w:after="0" w:line="240" w:lineRule="auto"/>
        <w:ind w:left="720"/>
        <w:jc w:val="both"/>
        <w:rPr>
          <w:rFonts w:ascii="Times New Roman" w:eastAsia="Times New Roman" w:hAnsi="Times New Roman"/>
          <w:lang w:eastAsia="bg-BG"/>
        </w:rPr>
      </w:pPr>
    </w:p>
    <w:p w:rsidR="00122234" w:rsidRPr="00122234" w:rsidRDefault="00122234" w:rsidP="00122234">
      <w:pPr>
        <w:spacing w:after="0" w:line="240" w:lineRule="auto"/>
        <w:ind w:left="360"/>
        <w:jc w:val="both"/>
        <w:rPr>
          <w:rFonts w:ascii="Times New Roman" w:eastAsia="Times New Roman" w:hAnsi="Times New Roman"/>
          <w:lang w:eastAsia="bg-BG"/>
        </w:rPr>
      </w:pPr>
      <w:r w:rsidRPr="00122234">
        <w:rPr>
          <w:rFonts w:ascii="Times New Roman" w:eastAsia="Times New Roman" w:hAnsi="Times New Roman"/>
          <w:lang w:eastAsia="bg-BG"/>
        </w:rPr>
        <w:t>   а) да подпомага кандидатите от кандидатската листа на партия, коалиция или инициативен комитет в изборния район и да представлява неговите интереси пред избирателните комисии и държавните органи;</w:t>
      </w:r>
    </w:p>
    <w:p w:rsidR="00122234" w:rsidRPr="00122234" w:rsidRDefault="00122234" w:rsidP="00122234">
      <w:pPr>
        <w:spacing w:before="100" w:beforeAutospacing="1" w:after="0" w:line="240" w:lineRule="auto"/>
        <w:ind w:left="360"/>
        <w:jc w:val="both"/>
        <w:rPr>
          <w:rFonts w:ascii="Times New Roman" w:eastAsia="Times New Roman" w:hAnsi="Times New Roman"/>
          <w:lang w:eastAsia="bg-BG"/>
        </w:rPr>
      </w:pPr>
      <w:r w:rsidRPr="00122234">
        <w:rPr>
          <w:rFonts w:ascii="Times New Roman" w:eastAsia="Times New Roman" w:hAnsi="Times New Roman"/>
          <w:lang w:eastAsia="bg-BG"/>
        </w:rPr>
        <w:t>   б) да присъства на заседанията на ОИК и СИК, като изказаните от него становища, мнения и възражения се записват в протокола на съответната комисия. На заседание на ОИК може да присъства само един застъпник на кандидатска листа от всяка партия, коалиция или инициативен комитет, като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122234" w:rsidRPr="00122234" w:rsidRDefault="00122234" w:rsidP="00122234">
      <w:pPr>
        <w:spacing w:before="100" w:beforeAutospacing="1" w:after="0" w:line="240" w:lineRule="auto"/>
        <w:ind w:left="360"/>
        <w:jc w:val="both"/>
        <w:rPr>
          <w:rFonts w:ascii="Times New Roman" w:eastAsia="Times New Roman" w:hAnsi="Times New Roman"/>
          <w:lang w:eastAsia="bg-BG"/>
        </w:rPr>
      </w:pPr>
      <w:r w:rsidRPr="00122234">
        <w:rPr>
          <w:rFonts w:ascii="Times New Roman" w:eastAsia="Times New Roman" w:hAnsi="Times New Roman"/>
          <w:lang w:eastAsia="bg-BG"/>
        </w:rPr>
        <w:lastRenderedPageBreak/>
        <w:t>   в) да присъства при откриване на изборния ден;</w:t>
      </w:r>
    </w:p>
    <w:p w:rsidR="00122234" w:rsidRPr="00122234" w:rsidRDefault="00122234" w:rsidP="00122234">
      <w:p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       г) да присъства в изборното помещение по време на гласуването, без да пречи на гласуването;</w:t>
      </w:r>
    </w:p>
    <w:p w:rsidR="00122234" w:rsidRPr="00122234" w:rsidRDefault="00122234" w:rsidP="00122234">
      <w:p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      д) да присъства в изборното помещение при отваряне на избирателната урна и при определяне на резултатите от гласуването, като му се осигурява пряка видимост при преброяването на гласовете;</w:t>
      </w:r>
    </w:p>
    <w:p w:rsidR="00122234" w:rsidRPr="00122234" w:rsidRDefault="00122234" w:rsidP="00122234">
      <w:p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     е) да получи извлечение от протокола с резултатите от гласуването в съответната избирателна секция съгласно установения образец, както и да получи извлечение от протокола на ОИК с резултатите от гласуването в изборния район, съгласно установените образци.</w:t>
      </w:r>
    </w:p>
    <w:p w:rsidR="00122234" w:rsidRPr="00122234" w:rsidRDefault="00122234" w:rsidP="00122234">
      <w:pPr>
        <w:numPr>
          <w:ilvl w:val="1"/>
          <w:numId w:val="24"/>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„б" от НК. Когато регистрацията на независим кандидат е заличена, правата и задълженията на застъпника се прекратяват от деня на заличаването.</w:t>
      </w:r>
    </w:p>
    <w:p w:rsidR="00122234" w:rsidRPr="00122234" w:rsidRDefault="00122234" w:rsidP="00122234">
      <w:pPr>
        <w:numPr>
          <w:ilvl w:val="1"/>
          <w:numId w:val="24"/>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Застъпниците имат свобода на изразяване и агитация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122234" w:rsidRPr="00122234" w:rsidRDefault="00122234" w:rsidP="00122234">
      <w:pPr>
        <w:numPr>
          <w:ilvl w:val="1"/>
          <w:numId w:val="24"/>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Застъпниците могат да носят в изборния ден само отличителни знаци по образец, утвърден от ЦИК. Застъпниците, които носят отличителни знаци извън одобрените от ЦИК, се отстраняват от участие в изборния ден с решение на СИК. Решението може да се обжалва пред ОИК, която се произнася незабавно. След отстраняване на нередовностите застъпникът се допуска отново до участие в изборния ден.</w:t>
      </w:r>
    </w:p>
    <w:p w:rsidR="00122234" w:rsidRPr="00122234" w:rsidRDefault="00122234" w:rsidP="00122234">
      <w:pPr>
        <w:numPr>
          <w:ilvl w:val="1"/>
          <w:numId w:val="24"/>
        </w:numPr>
        <w:spacing w:before="100" w:beforeAutospacing="1" w:after="100" w:afterAutospacing="1" w:line="240" w:lineRule="auto"/>
        <w:jc w:val="both"/>
        <w:rPr>
          <w:rFonts w:ascii="Times New Roman" w:eastAsia="Times New Roman" w:hAnsi="Times New Roman"/>
          <w:lang w:eastAsia="bg-BG"/>
        </w:rPr>
      </w:pPr>
      <w:r w:rsidRPr="00122234">
        <w:rPr>
          <w:rFonts w:ascii="Times New Roman" w:eastAsia="Times New Roman" w:hAnsi="Times New Roman"/>
          <w:lang w:eastAsia="bg-BG"/>
        </w:rPr>
        <w:t>Застъпниците не могат да бъдат придружители при гласуване на избирател с увреждане на опорно-двигателния апарат или на зрението, което не му позволява да извърши сам необходимите действия при гласуването.</w:t>
      </w:r>
    </w:p>
    <w:p w:rsidR="00122234" w:rsidRPr="00122234" w:rsidRDefault="00122234" w:rsidP="00122234">
      <w:pPr>
        <w:spacing w:before="100" w:beforeAutospacing="1" w:after="100" w:afterAutospacing="1" w:line="240" w:lineRule="auto"/>
        <w:rPr>
          <w:rFonts w:ascii="Times New Roman" w:eastAsia="Times New Roman" w:hAnsi="Times New Roman"/>
          <w:lang w:eastAsia="bg-BG"/>
        </w:rPr>
      </w:pPr>
      <w:r w:rsidRPr="00122234">
        <w:rPr>
          <w:rFonts w:ascii="Times New Roman" w:eastAsia="Times New Roman" w:hAnsi="Times New Roman"/>
          <w:lang w:eastAsia="bg-BG"/>
        </w:rPr>
        <w:t> </w:t>
      </w:r>
    </w:p>
    <w:p w:rsidR="00122234" w:rsidRPr="00122234" w:rsidRDefault="00122234" w:rsidP="00122234">
      <w:pPr>
        <w:numPr>
          <w:ilvl w:val="0"/>
          <w:numId w:val="24"/>
        </w:numPr>
        <w:spacing w:before="100" w:beforeAutospacing="1" w:after="100" w:afterAutospacing="1" w:line="240" w:lineRule="auto"/>
        <w:rPr>
          <w:rFonts w:ascii="Times New Roman" w:eastAsia="Times New Roman" w:hAnsi="Times New Roman"/>
          <w:lang w:eastAsia="bg-BG"/>
        </w:rPr>
      </w:pPr>
      <w:r w:rsidRPr="00122234">
        <w:rPr>
          <w:rFonts w:ascii="Times New Roman" w:eastAsia="Times New Roman" w:hAnsi="Times New Roman"/>
          <w:b/>
          <w:bCs/>
          <w:u w:val="single"/>
          <w:lang w:eastAsia="bg-BG"/>
        </w:rPr>
        <w:t>Представители на политически партии, коалиции от партии и инициативни комитети</w:t>
      </w:r>
    </w:p>
    <w:p w:rsidR="00122234" w:rsidRPr="00122234" w:rsidRDefault="00122234" w:rsidP="00122234">
      <w:pPr>
        <w:spacing w:before="100" w:beforeAutospacing="1" w:after="100" w:afterAutospacing="1" w:line="240" w:lineRule="auto"/>
        <w:ind w:left="360"/>
        <w:jc w:val="both"/>
        <w:rPr>
          <w:rFonts w:ascii="Times New Roman" w:eastAsia="Times New Roman" w:hAnsi="Times New Roman"/>
          <w:lang w:eastAsia="bg-BG"/>
        </w:rPr>
      </w:pPr>
      <w:r w:rsidRPr="00122234">
        <w:rPr>
          <w:rFonts w:ascii="Times New Roman" w:eastAsia="Times New Roman" w:hAnsi="Times New Roman"/>
          <w:lang w:eastAsia="bg-BG"/>
        </w:rPr>
        <w:br/>
        <w:t>2.1. Партиите, коалициите от партии и инициативните комитети, регистрирали кандидати в ОИК, могат да упълномощят писмено по един свой представител, който има право:</w:t>
      </w:r>
    </w:p>
    <w:p w:rsidR="00122234" w:rsidRPr="00122234" w:rsidRDefault="00122234" w:rsidP="00122234">
      <w:pPr>
        <w:spacing w:before="100" w:beforeAutospacing="1" w:after="100" w:afterAutospacing="1" w:line="240" w:lineRule="auto"/>
        <w:ind w:left="708"/>
        <w:jc w:val="both"/>
        <w:rPr>
          <w:rFonts w:ascii="Times New Roman" w:eastAsia="Times New Roman" w:hAnsi="Times New Roman"/>
          <w:lang w:eastAsia="bg-BG"/>
        </w:rPr>
      </w:pPr>
      <w:r w:rsidRPr="00122234">
        <w:rPr>
          <w:rFonts w:ascii="Times New Roman" w:eastAsia="Times New Roman" w:hAnsi="Times New Roman"/>
          <w:lang w:eastAsia="bg-BG"/>
        </w:rPr>
        <w:t>   а) да присъства при откриването на изборния ден;</w:t>
      </w:r>
    </w:p>
    <w:p w:rsidR="00122234" w:rsidRPr="00122234" w:rsidRDefault="00122234" w:rsidP="00122234">
      <w:pPr>
        <w:spacing w:before="100" w:beforeAutospacing="1" w:after="100" w:afterAutospacing="1" w:line="240" w:lineRule="auto"/>
        <w:ind w:left="708"/>
        <w:jc w:val="both"/>
        <w:rPr>
          <w:rFonts w:ascii="Times New Roman" w:eastAsia="Times New Roman" w:hAnsi="Times New Roman"/>
          <w:lang w:eastAsia="bg-BG"/>
        </w:rPr>
      </w:pPr>
      <w:r w:rsidRPr="00122234">
        <w:rPr>
          <w:rFonts w:ascii="Times New Roman" w:eastAsia="Times New Roman" w:hAnsi="Times New Roman"/>
          <w:lang w:eastAsia="bg-BG"/>
        </w:rPr>
        <w:t>   б) да присъства в изборното помещение по време на гласуването, но без да пречи на гласуването;</w:t>
      </w:r>
    </w:p>
    <w:p w:rsidR="00122234" w:rsidRPr="00122234" w:rsidRDefault="00122234" w:rsidP="00122234">
      <w:pPr>
        <w:spacing w:before="100" w:beforeAutospacing="1" w:after="100" w:afterAutospacing="1" w:line="240" w:lineRule="auto"/>
        <w:ind w:left="708"/>
        <w:jc w:val="both"/>
        <w:rPr>
          <w:rFonts w:ascii="Times New Roman" w:eastAsia="Times New Roman" w:hAnsi="Times New Roman"/>
          <w:lang w:eastAsia="bg-BG"/>
        </w:rPr>
      </w:pPr>
      <w:r w:rsidRPr="00122234">
        <w:rPr>
          <w:rFonts w:ascii="Times New Roman" w:eastAsia="Times New Roman" w:hAnsi="Times New Roman"/>
          <w:lang w:eastAsia="bg-BG"/>
        </w:rPr>
        <w:t>   в) да присъства при отваряне на избирателната урна и при определяне на резултатите от гласуването, като му се осигурява пряка видимост при преброяването на гласовете;</w:t>
      </w:r>
    </w:p>
    <w:p w:rsidR="00122234" w:rsidRPr="00122234" w:rsidRDefault="00122234" w:rsidP="00122234">
      <w:pPr>
        <w:spacing w:before="100" w:beforeAutospacing="1" w:after="100" w:afterAutospacing="1" w:line="240" w:lineRule="auto"/>
        <w:ind w:left="708"/>
        <w:jc w:val="both"/>
        <w:rPr>
          <w:rFonts w:ascii="Times New Roman" w:eastAsia="Times New Roman" w:hAnsi="Times New Roman"/>
          <w:lang w:eastAsia="bg-BG"/>
        </w:rPr>
      </w:pPr>
      <w:r w:rsidRPr="00122234">
        <w:rPr>
          <w:rFonts w:ascii="Times New Roman" w:eastAsia="Times New Roman" w:hAnsi="Times New Roman"/>
          <w:lang w:eastAsia="bg-BG"/>
        </w:rPr>
        <w:t>   г) да получи извлечение от протокола с резултатите от гласуването в съответната избирателна секция съгласно установения образец, както и да получи извлечение от протокола на ОИК с резултатите от гласуването в изборния район, съгласно установените образци.</w:t>
      </w:r>
    </w:p>
    <w:p w:rsidR="00122234" w:rsidRPr="00122234" w:rsidRDefault="00122234" w:rsidP="00122234">
      <w:pPr>
        <w:numPr>
          <w:ilvl w:val="0"/>
          <w:numId w:val="24"/>
        </w:numPr>
        <w:spacing w:before="100" w:beforeAutospacing="1" w:after="100" w:afterAutospacing="1" w:line="240" w:lineRule="auto"/>
        <w:rPr>
          <w:rFonts w:ascii="Times New Roman" w:eastAsia="Times New Roman" w:hAnsi="Times New Roman"/>
          <w:lang w:eastAsia="bg-BG"/>
        </w:rPr>
      </w:pPr>
      <w:r w:rsidRPr="00122234">
        <w:rPr>
          <w:rFonts w:ascii="Times New Roman" w:eastAsia="Times New Roman" w:hAnsi="Times New Roman"/>
          <w:lang w:eastAsia="bg-BG"/>
        </w:rPr>
        <w:t xml:space="preserve"> Представителите на политическите партии, коалициите от партии и инициативните комитети не могат да бъдат придружители при гласуване на избирател с увреждане на опорно-двигателния апарат или на зрението, което не му позволява да извърши сам необходимите действия при гласуването.</w:t>
      </w:r>
    </w:p>
    <w:p w:rsidR="00122234" w:rsidRPr="00CD545B" w:rsidRDefault="00122234" w:rsidP="00122234">
      <w:pPr>
        <w:spacing w:after="0" w:line="240" w:lineRule="auto"/>
        <w:jc w:val="both"/>
        <w:rPr>
          <w:rFonts w:ascii="Times New Roman" w:hAnsi="Times New Roman"/>
        </w:rPr>
      </w:pPr>
      <w:r w:rsidRPr="00CD545B">
        <w:rPr>
          <w:rFonts w:ascii="Times New Roman" w:hAnsi="Times New Roman"/>
        </w:rPr>
        <w:lastRenderedPageBreak/>
        <w:t>Проектът  за решение бе подложен на поименно гласуване.</w:t>
      </w:r>
    </w:p>
    <w:p w:rsidR="00122234" w:rsidRPr="00CD545B" w:rsidRDefault="00122234" w:rsidP="00122234">
      <w:pPr>
        <w:spacing w:after="0" w:line="240" w:lineRule="auto"/>
        <w:jc w:val="both"/>
        <w:rPr>
          <w:rFonts w:ascii="Times New Roman" w:hAnsi="Times New Roman"/>
        </w:rPr>
      </w:pPr>
    </w:p>
    <w:tbl>
      <w:tblPr>
        <w:tblStyle w:val="a3"/>
        <w:tblW w:w="9322" w:type="dxa"/>
        <w:tblLook w:val="04A0" w:firstRow="1" w:lastRow="0" w:firstColumn="1" w:lastColumn="0" w:noHBand="0" w:noVBand="1"/>
      </w:tblPr>
      <w:tblGrid>
        <w:gridCol w:w="4503"/>
        <w:gridCol w:w="4819"/>
      </w:tblGrid>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pPr>
              <w:rPr>
                <w:rFonts w:ascii="Times New Roman" w:eastAsia="Times New Roman" w:hAnsi="Times New Roman"/>
                <w:b/>
                <w:lang w:eastAsia="bg-BG"/>
              </w:rPr>
            </w:pPr>
            <w:r w:rsidRPr="00CD545B">
              <w:rPr>
                <w:rFonts w:ascii="Times New Roman" w:eastAsia="Times New Roman" w:hAnsi="Times New Roman"/>
                <w:b/>
                <w:lang w:eastAsia="bg-BG"/>
              </w:rPr>
              <w:t xml:space="preserve">Членове  на ОИК </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rPr>
                <w:rFonts w:ascii="Times New Roman" w:eastAsia="Times New Roman" w:hAnsi="Times New Roman"/>
                <w:b/>
                <w:lang w:eastAsia="bg-BG"/>
              </w:rPr>
            </w:pPr>
            <w:r w:rsidRPr="00CD545B">
              <w:rPr>
                <w:rFonts w:ascii="Times New Roman" w:eastAsia="Times New Roman" w:hAnsi="Times New Roman"/>
                <w:b/>
                <w:lang w:eastAsia="bg-BG"/>
              </w:rPr>
              <w:t>Гласуване</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eastAsia="Times New Roman" w:hAnsi="Times New Roman"/>
                <w:lang w:eastAsia="bg-BG"/>
              </w:rPr>
            </w:pPr>
            <w:r w:rsidRPr="00CD545B">
              <w:rPr>
                <w:rFonts w:ascii="Times New Roman" w:eastAsia="Times New Roman" w:hAnsi="Times New Roman"/>
                <w:lang w:eastAsia="bg-BG"/>
              </w:rPr>
              <w:t>Нина Димитрова Костова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eastAsia="Times New Roman" w:hAnsi="Times New Roman"/>
                <w:lang w:eastAsia="bg-BG"/>
              </w:rPr>
            </w:pPr>
            <w:r w:rsidRPr="00CD545B">
              <w:rPr>
                <w:rFonts w:ascii="Times New Roman" w:eastAsia="Times New Roman" w:hAnsi="Times New Roman"/>
                <w:lang w:eastAsia="bg-BG"/>
              </w:rPr>
              <w:t>Стойка Костадинова Цвеева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eastAsia="Times New Roman" w:hAnsi="Times New Roman"/>
                <w:lang w:eastAsia="bg-BG"/>
              </w:rPr>
            </w:pPr>
            <w:r w:rsidRPr="00CD545B">
              <w:rPr>
                <w:rFonts w:ascii="Times New Roman" w:eastAsia="Times New Roman" w:hAnsi="Times New Roman"/>
                <w:lang w:eastAsia="bg-BG"/>
              </w:rPr>
              <w:t>Атанаска Стоичкова Гочева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Маргарита Борисова Фолева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Елена Георгиева Дузова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Георги Георгиев Връбчев</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Анна Петрова Кулинска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Георги Щерев Щерев</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Николай Василев Василев</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Василка Георгиева Димитрова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r w:rsidR="00122234" w:rsidRPr="00CD545B" w:rsidTr="00122234">
        <w:tc>
          <w:tcPr>
            <w:tcW w:w="4503" w:type="dxa"/>
            <w:tcBorders>
              <w:top w:val="single" w:sz="4" w:space="0" w:color="auto"/>
              <w:left w:val="single" w:sz="4" w:space="0" w:color="auto"/>
              <w:bottom w:val="single" w:sz="4" w:space="0" w:color="auto"/>
              <w:right w:val="single" w:sz="4" w:space="0" w:color="auto"/>
            </w:tcBorders>
            <w:hideMark/>
          </w:tcPr>
          <w:p w:rsidR="00122234" w:rsidRPr="00CD545B" w:rsidRDefault="00122234" w:rsidP="00122234">
            <w:pPr>
              <w:pStyle w:val="a4"/>
              <w:numPr>
                <w:ilvl w:val="0"/>
                <w:numId w:val="25"/>
              </w:numPr>
              <w:rPr>
                <w:rFonts w:ascii="Times New Roman" w:hAnsi="Times New Roman"/>
              </w:rPr>
            </w:pPr>
            <w:r w:rsidRPr="00CD545B">
              <w:rPr>
                <w:rFonts w:ascii="Times New Roman" w:hAnsi="Times New Roman"/>
              </w:rPr>
              <w:t>Здравка Николаева Мулетарова</w:t>
            </w:r>
          </w:p>
        </w:tc>
        <w:tc>
          <w:tcPr>
            <w:tcW w:w="4819" w:type="dxa"/>
            <w:tcBorders>
              <w:top w:val="single" w:sz="4" w:space="0" w:color="auto"/>
              <w:left w:val="single" w:sz="4" w:space="0" w:color="auto"/>
              <w:bottom w:val="single" w:sz="4" w:space="0" w:color="auto"/>
              <w:right w:val="single" w:sz="4" w:space="0" w:color="auto"/>
            </w:tcBorders>
            <w:hideMark/>
          </w:tcPr>
          <w:p w:rsidR="00122234" w:rsidRPr="00CD545B" w:rsidRDefault="00122234">
            <w:pPr>
              <w:jc w:val="center"/>
              <w:rPr>
                <w:rFonts w:ascii="Times New Roman" w:hAnsi="Times New Roman"/>
              </w:rPr>
            </w:pPr>
            <w:r w:rsidRPr="00CD545B">
              <w:rPr>
                <w:rFonts w:ascii="Times New Roman" w:hAnsi="Times New Roman"/>
              </w:rPr>
              <w:t>ЗА</w:t>
            </w:r>
          </w:p>
        </w:tc>
      </w:tr>
    </w:tbl>
    <w:p w:rsidR="00122234" w:rsidRPr="00CD545B" w:rsidRDefault="00122234" w:rsidP="00122234">
      <w:pPr>
        <w:spacing w:after="0" w:line="240" w:lineRule="auto"/>
        <w:jc w:val="both"/>
        <w:rPr>
          <w:rFonts w:ascii="Times New Roman" w:hAnsi="Times New Roman"/>
        </w:rPr>
      </w:pPr>
    </w:p>
    <w:p w:rsidR="00122234" w:rsidRPr="00CD545B" w:rsidRDefault="00122234" w:rsidP="00122234">
      <w:pPr>
        <w:spacing w:after="0" w:line="240" w:lineRule="auto"/>
        <w:rPr>
          <w:rFonts w:ascii="Times New Roman" w:hAnsi="Times New Roman"/>
          <w:lang w:val="en-US"/>
        </w:rPr>
      </w:pPr>
      <w:r w:rsidRPr="00CD545B">
        <w:rPr>
          <w:rFonts w:ascii="Times New Roman" w:hAnsi="Times New Roman"/>
        </w:rPr>
        <w:t xml:space="preserve">Приема се с мнозинство от  11 Гласа ‘ЗА‘  и става Решение № </w:t>
      </w:r>
      <w:r w:rsidRPr="00CD545B">
        <w:rPr>
          <w:rFonts w:ascii="Times New Roman" w:hAnsi="Times New Roman"/>
          <w:lang w:val="en-US"/>
        </w:rPr>
        <w:t>10</w:t>
      </w:r>
      <w:r w:rsidRPr="00CD545B">
        <w:rPr>
          <w:rFonts w:ascii="Times New Roman" w:hAnsi="Times New Roman"/>
        </w:rPr>
        <w:t xml:space="preserve">4 –МИ / </w:t>
      </w:r>
      <w:r w:rsidRPr="00CD545B">
        <w:rPr>
          <w:rFonts w:ascii="Times New Roman" w:hAnsi="Times New Roman"/>
        </w:rPr>
        <w:t>28.09.2015г. на ОИК –гр.Пещера</w:t>
      </w:r>
    </w:p>
    <w:p w:rsidR="00122234" w:rsidRPr="00CD545B" w:rsidRDefault="00122234" w:rsidP="00122234">
      <w:pPr>
        <w:spacing w:after="0" w:line="240" w:lineRule="auto"/>
        <w:jc w:val="center"/>
        <w:rPr>
          <w:rFonts w:ascii="Times New Roman" w:hAnsi="Times New Roman"/>
          <w:b/>
          <w:u w:val="single"/>
        </w:rPr>
      </w:pPr>
      <w:r w:rsidRPr="00CD545B">
        <w:rPr>
          <w:rFonts w:ascii="Times New Roman" w:hAnsi="Times New Roman"/>
          <w:b/>
          <w:u w:val="single"/>
        </w:rPr>
        <w:t>ТОЧКА 4</w:t>
      </w:r>
      <w:r w:rsidRPr="00CD545B">
        <w:rPr>
          <w:rFonts w:ascii="Times New Roman" w:hAnsi="Times New Roman"/>
          <w:b/>
          <w:u w:val="single"/>
        </w:rPr>
        <w:t>.</w:t>
      </w:r>
    </w:p>
    <w:p w:rsidR="00122234" w:rsidRPr="00CD545B" w:rsidRDefault="00122234" w:rsidP="00122234">
      <w:pPr>
        <w:spacing w:after="0" w:line="240" w:lineRule="auto"/>
        <w:rPr>
          <w:rFonts w:ascii="Times New Roman" w:hAnsi="Times New Roman"/>
          <w:lang w:val="en-US"/>
        </w:rPr>
      </w:pPr>
      <w:r w:rsidRPr="00CD545B">
        <w:rPr>
          <w:rFonts w:ascii="Times New Roman" w:hAnsi="Times New Roman"/>
        </w:rPr>
        <w:t>Докладва :Нина Костова – председател на ОИК – гр.Пещера</w:t>
      </w:r>
    </w:p>
    <w:p w:rsidR="00CD545B" w:rsidRPr="00CD545B" w:rsidRDefault="00122234" w:rsidP="00CD545B">
      <w:pPr>
        <w:spacing w:before="100" w:beforeAutospacing="1" w:after="100" w:afterAutospacing="1" w:line="240" w:lineRule="auto"/>
        <w:rPr>
          <w:rFonts w:ascii="Times New Roman" w:eastAsia="Times New Roman" w:hAnsi="Times New Roman"/>
          <w:lang w:eastAsia="bg-BG"/>
        </w:rPr>
      </w:pPr>
      <w:r w:rsidRPr="00CD545B">
        <w:rPr>
          <w:rFonts w:ascii="Times New Roman" w:hAnsi="Times New Roman"/>
        </w:rPr>
        <w:t>Предложен бе проект за решение  относно:</w:t>
      </w:r>
      <w:r w:rsidR="00CD545B" w:rsidRPr="00CD545B">
        <w:rPr>
          <w:rFonts w:ascii="Times New Roman" w:eastAsia="Times New Roman" w:hAnsi="Times New Roman"/>
          <w:lang w:eastAsia="bg-BG"/>
        </w:rPr>
        <w:t xml:space="preserve"> Правила относно провеждането на предизборната агитация на територията на Община </w:t>
      </w:r>
      <w:r w:rsidR="00CD545B" w:rsidRPr="00CD545B">
        <w:rPr>
          <w:rFonts w:ascii="Times New Roman" w:eastAsia="Times New Roman" w:hAnsi="Times New Roman"/>
          <w:lang w:val="en-US" w:eastAsia="bg-BG"/>
        </w:rPr>
        <w:t xml:space="preserve"> </w:t>
      </w:r>
      <w:r w:rsidR="00CD545B" w:rsidRPr="00CD545B">
        <w:rPr>
          <w:rFonts w:ascii="Times New Roman" w:eastAsia="Times New Roman" w:hAnsi="Times New Roman"/>
          <w:lang w:eastAsia="bg-BG"/>
        </w:rPr>
        <w:t>Пещера  в изборите за общински съветници и кметове на 25 октомври 2015г.</w:t>
      </w:r>
    </w:p>
    <w:p w:rsidR="00CD545B" w:rsidRPr="00CD545B" w:rsidRDefault="00CD545B" w:rsidP="00CD545B">
      <w:pPr>
        <w:spacing w:before="100" w:beforeAutospacing="1" w:after="100" w:afterAutospacing="1" w:line="240" w:lineRule="auto"/>
        <w:rPr>
          <w:rFonts w:ascii="Times New Roman" w:eastAsia="Times New Roman" w:hAnsi="Times New Roman"/>
          <w:lang w:eastAsia="bg-BG"/>
        </w:rPr>
      </w:pPr>
      <w:r w:rsidRPr="00CD545B">
        <w:rPr>
          <w:rFonts w:ascii="Times New Roman" w:eastAsia="Times New Roman" w:hAnsi="Times New Roman"/>
          <w:lang w:eastAsia="bg-BG"/>
        </w:rPr>
        <w:t>На основание чл. 87, ал. 1, т. 1 от ИК, Общинска избирателна комисия – гр. Пещера</w:t>
      </w:r>
    </w:p>
    <w:p w:rsidR="00CD545B" w:rsidRPr="00CD545B" w:rsidRDefault="00CD545B" w:rsidP="00CD545B">
      <w:pPr>
        <w:spacing w:before="100" w:beforeAutospacing="1" w:after="100" w:afterAutospacing="1" w:line="240" w:lineRule="auto"/>
        <w:jc w:val="center"/>
        <w:rPr>
          <w:rFonts w:ascii="Times New Roman" w:eastAsia="Times New Roman" w:hAnsi="Times New Roman"/>
          <w:lang w:eastAsia="bg-BG"/>
        </w:rPr>
      </w:pPr>
      <w:r w:rsidRPr="00CD545B">
        <w:rPr>
          <w:rFonts w:ascii="Times New Roman" w:eastAsia="Times New Roman" w:hAnsi="Times New Roman"/>
          <w:b/>
          <w:bCs/>
          <w:lang w:eastAsia="bg-BG"/>
        </w:rPr>
        <w:t>Р Е Ш И:</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Предизборната агитация започва на 25 септември 2015г. и приключва в 24.00 часа на 23 октомври 2015 г.</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Не се допуска предизборна агитация 24 часа преди изборния ден и в изборния ден.</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Предизборната агитация се води на български език.</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Гражданите, партиите, коалициите от партии, местните коалиции и инициативните комитети, кандидатите и техните застъпници имат свобода на изразяване и агитация в устна и писмена форма на предизборни събрания, както и чрез доставчиците на медийни услуги.</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Предизборните събрания са публични и се организират съгласно Закона за събранията, митингите и манифестациите.</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За реда при провеждането на предизборните събрания отговарят организаторите и органите на Министерството на вътрешните работи.</w:t>
      </w:r>
    </w:p>
    <w:p w:rsidR="00CD545B" w:rsidRPr="00CD545B" w:rsidRDefault="00CD545B" w:rsidP="00CD545B">
      <w:pPr>
        <w:numPr>
          <w:ilvl w:val="0"/>
          <w:numId w:val="26"/>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Лицата на изборна длъжност в синдикалните и работодателските организации не могат да провеждат предизборна агитация на работните си места.</w:t>
      </w:r>
    </w:p>
    <w:p w:rsidR="00CD545B" w:rsidRPr="00CD545B" w:rsidRDefault="00CD545B" w:rsidP="00CD545B">
      <w:pPr>
        <w:spacing w:before="100" w:beforeAutospacing="1" w:after="100" w:afterAutospacing="1" w:line="240" w:lineRule="auto"/>
        <w:rPr>
          <w:rFonts w:ascii="Times New Roman" w:eastAsia="Times New Roman" w:hAnsi="Times New Roman"/>
          <w:lang w:eastAsia="bg-BG"/>
        </w:rPr>
      </w:pPr>
      <w:r w:rsidRPr="00CD545B">
        <w:rPr>
          <w:rFonts w:ascii="Times New Roman" w:eastAsia="Times New Roman" w:hAnsi="Times New Roman"/>
          <w:lang w:eastAsia="bg-BG"/>
        </w:rPr>
        <w:br/>
        <w:t xml:space="preserve">   </w:t>
      </w:r>
      <w:r w:rsidRPr="00CD545B">
        <w:rPr>
          <w:rFonts w:ascii="Times New Roman" w:eastAsia="Times New Roman" w:hAnsi="Times New Roman"/>
          <w:b/>
          <w:bCs/>
          <w:u w:val="single"/>
          <w:lang w:eastAsia="bg-BG"/>
        </w:rPr>
        <w:t>Агитационни материали</w:t>
      </w:r>
    </w:p>
    <w:p w:rsidR="00CD545B" w:rsidRPr="00CD545B" w:rsidRDefault="00CD545B" w:rsidP="00CD545B">
      <w:pPr>
        <w:numPr>
          <w:ilvl w:val="0"/>
          <w:numId w:val="27"/>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По време на предизборната кампания кандидатите, партиите, коалициите от партии, местните коалиции и инициативните комитети могат да изготвят и разпространяват плакати, реклами, обръщения и други агитационни материали.</w:t>
      </w:r>
    </w:p>
    <w:p w:rsidR="00CD545B" w:rsidRPr="00CD545B" w:rsidRDefault="00CD545B" w:rsidP="00CD545B">
      <w:pPr>
        <w:numPr>
          <w:ilvl w:val="0"/>
          <w:numId w:val="27"/>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На всеки агитационен материал задължително се отбелязва от чие име се издава.</w:t>
      </w:r>
    </w:p>
    <w:p w:rsidR="00CD545B" w:rsidRPr="00CD545B" w:rsidRDefault="00CD545B" w:rsidP="00CD545B">
      <w:pPr>
        <w:numPr>
          <w:ilvl w:val="0"/>
          <w:numId w:val="27"/>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CD545B" w:rsidRPr="00CD545B" w:rsidRDefault="00CD545B" w:rsidP="00CD545B">
      <w:pPr>
        <w:numPr>
          <w:ilvl w:val="0"/>
          <w:numId w:val="27"/>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lastRenderedPageBreak/>
        <w:t>Партиите, коалициите от партии, инициативните комитети и кандидатите поставят агитационните си материали на местата определени с нарочна заповед от кмета на Община Пещера  за град Пещера  и кметовете на кметства с. Радилово и с. Капитан Димитриево,  а на сгради, огради и витрини - с разрешение на собственика или управителя на имота.</w:t>
      </w:r>
    </w:p>
    <w:p w:rsidR="00CD545B" w:rsidRPr="00CD545B" w:rsidRDefault="00CD545B" w:rsidP="00CD545B">
      <w:pPr>
        <w:spacing w:before="100" w:beforeAutospacing="1" w:after="100" w:afterAutospacing="1" w:line="240" w:lineRule="auto"/>
        <w:rPr>
          <w:rFonts w:ascii="Times New Roman" w:eastAsia="Times New Roman" w:hAnsi="Times New Roman"/>
          <w:lang w:eastAsia="bg-BG"/>
        </w:rPr>
      </w:pPr>
      <w:r w:rsidRPr="00CD545B">
        <w:rPr>
          <w:rFonts w:ascii="Times New Roman" w:eastAsia="Times New Roman" w:hAnsi="Times New Roman"/>
          <w:lang w:eastAsia="bg-BG"/>
        </w:rPr>
        <w:br/>
        <w:t xml:space="preserve">   </w:t>
      </w:r>
      <w:r w:rsidRPr="00CD545B">
        <w:rPr>
          <w:rFonts w:ascii="Times New Roman" w:eastAsia="Times New Roman" w:hAnsi="Times New Roman"/>
          <w:b/>
          <w:bCs/>
          <w:u w:val="single"/>
          <w:lang w:eastAsia="bg-BG"/>
        </w:rPr>
        <w:t>Забрана за поставяне на агитационни материали</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Забранява се  поставянето на агитационни материали и изписването на агитационни послания върху фасадите на обществени и жилищни сгради, ел. табла, стълбове, трафопостове, автоспирки, паметници, постоянни огради, трайни насаждения, както и използването на общинския транспорт за предизборна агитация.</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Забранява се унищожаването и заличаването на агитационни материали, поставени по определения ред по т. 11  в Община Пещера   до края на изборния ден.</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Забранява се поставянето на агитационни материали на партии, коалиции от партии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Когато съответната секционна избирателна комисия установи наличие на материали по т. 15 тя незабавно ги отстранява - при необходимост със съдействието на кмета или на органите на Министерството на вътрешните работи.</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Кметът на Община  Пещера или кметовете на кметства на територията на Общината по решение на Общинска избирателна комисия – гр. Пещера и при необходимост със съдействие на органите на Министерството на вътрешните работи премахват или изземват агитационните материали, поставени или разпространени в нарушение на т. 11, т. 12, т. 13, т. 14 и т. 15.</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Премахването и изземването на такива материали в изборния ден може да става и по решение на секционните избирателни комисии в Община Пещера.</w:t>
      </w:r>
    </w:p>
    <w:p w:rsidR="00CD545B" w:rsidRPr="00CD545B" w:rsidRDefault="00CD545B" w:rsidP="00CD545B">
      <w:pPr>
        <w:numPr>
          <w:ilvl w:val="0"/>
          <w:numId w:val="28"/>
        </w:numPr>
        <w:spacing w:before="100" w:beforeAutospacing="1" w:after="100" w:afterAutospacing="1" w:line="240" w:lineRule="auto"/>
        <w:jc w:val="both"/>
        <w:rPr>
          <w:rFonts w:ascii="Times New Roman" w:eastAsia="Times New Roman" w:hAnsi="Times New Roman"/>
          <w:lang w:eastAsia="bg-BG"/>
        </w:rPr>
      </w:pPr>
      <w:r w:rsidRPr="00CD545B">
        <w:rPr>
          <w:rFonts w:ascii="Times New Roman" w:eastAsia="Times New Roman" w:hAnsi="Times New Roman"/>
          <w:lang w:eastAsia="bg-BG"/>
        </w:rPr>
        <w:t>Агитационните материали, поставени или разпространени в нарушение на разпоредбите на Изборния кодекс на територията на повече от един изборен район или които се отнасят за повече от един изборен район се премахват или изземват от областния управител по решение на Централната избирателна комисия.</w:t>
      </w:r>
    </w:p>
    <w:p w:rsidR="00CD545B" w:rsidRPr="00CD545B" w:rsidRDefault="00CD545B" w:rsidP="00CD545B">
      <w:pPr>
        <w:spacing w:before="100" w:beforeAutospacing="1" w:after="100" w:afterAutospacing="1" w:line="240" w:lineRule="auto"/>
        <w:jc w:val="both"/>
        <w:rPr>
          <w:rFonts w:ascii="Times New Roman" w:eastAsia="Times New Roman" w:hAnsi="Times New Roman"/>
          <w:b/>
          <w:lang w:eastAsia="bg-BG"/>
        </w:rPr>
      </w:pPr>
      <w:r w:rsidRPr="00CD545B">
        <w:rPr>
          <w:rFonts w:ascii="Times New Roman" w:eastAsia="Times New Roman" w:hAnsi="Times New Roman"/>
          <w:b/>
          <w:lang w:eastAsia="bg-BG"/>
        </w:rPr>
        <w:t>Препис от решението да се изпрати на Кмета на Община Пещера , кметовете на кметства с. Радилово и с. Капитан Димитриево  и началника на РУ ”Полиция” град Пещера  за сведение и изпълнение.</w:t>
      </w:r>
    </w:p>
    <w:p w:rsidR="00CD545B" w:rsidRPr="00CD545B" w:rsidRDefault="00CD545B" w:rsidP="00CD545B">
      <w:pPr>
        <w:spacing w:after="0" w:line="240" w:lineRule="auto"/>
        <w:jc w:val="both"/>
        <w:rPr>
          <w:rFonts w:ascii="Times New Roman" w:hAnsi="Times New Roman"/>
        </w:rPr>
      </w:pPr>
      <w:r w:rsidRPr="00CD545B">
        <w:rPr>
          <w:rFonts w:ascii="Times New Roman" w:hAnsi="Times New Roman"/>
        </w:rPr>
        <w:t>Проектът  за решение бе подложен на поименно гласуване.</w:t>
      </w:r>
    </w:p>
    <w:p w:rsidR="00CD545B" w:rsidRPr="00CD545B" w:rsidRDefault="00CD545B" w:rsidP="00CD545B">
      <w:pPr>
        <w:spacing w:after="0" w:line="240" w:lineRule="auto"/>
        <w:jc w:val="both"/>
        <w:rPr>
          <w:rFonts w:ascii="Times New Roman" w:hAnsi="Times New Roman"/>
        </w:rPr>
      </w:pPr>
    </w:p>
    <w:tbl>
      <w:tblPr>
        <w:tblStyle w:val="a3"/>
        <w:tblW w:w="9322" w:type="dxa"/>
        <w:tblLook w:val="04A0" w:firstRow="1" w:lastRow="0" w:firstColumn="1" w:lastColumn="0" w:noHBand="0" w:noVBand="1"/>
      </w:tblPr>
      <w:tblGrid>
        <w:gridCol w:w="4503"/>
        <w:gridCol w:w="4819"/>
      </w:tblGrid>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pPr>
              <w:rPr>
                <w:rFonts w:ascii="Times New Roman" w:eastAsia="Times New Roman" w:hAnsi="Times New Roman"/>
                <w:b/>
                <w:lang w:eastAsia="bg-BG"/>
              </w:rPr>
            </w:pPr>
            <w:r w:rsidRPr="00CD545B">
              <w:rPr>
                <w:rFonts w:ascii="Times New Roman" w:eastAsia="Times New Roman" w:hAnsi="Times New Roman"/>
                <w:b/>
                <w:lang w:eastAsia="bg-BG"/>
              </w:rPr>
              <w:t xml:space="preserve">Членове  на ОИК </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rPr>
                <w:rFonts w:ascii="Times New Roman" w:eastAsia="Times New Roman" w:hAnsi="Times New Roman"/>
                <w:b/>
                <w:lang w:eastAsia="bg-BG"/>
              </w:rPr>
            </w:pPr>
            <w:r w:rsidRPr="00CD545B">
              <w:rPr>
                <w:rFonts w:ascii="Times New Roman" w:eastAsia="Times New Roman" w:hAnsi="Times New Roman"/>
                <w:b/>
                <w:lang w:eastAsia="bg-BG"/>
              </w:rPr>
              <w:t>Гласуване</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eastAsia="Times New Roman" w:hAnsi="Times New Roman"/>
                <w:lang w:eastAsia="bg-BG"/>
              </w:rPr>
            </w:pPr>
            <w:r w:rsidRPr="00CD545B">
              <w:rPr>
                <w:rFonts w:ascii="Times New Roman" w:eastAsia="Times New Roman" w:hAnsi="Times New Roman"/>
                <w:lang w:eastAsia="bg-BG"/>
              </w:rPr>
              <w:t>Нина Димитрова Костова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eastAsia="Times New Roman" w:hAnsi="Times New Roman"/>
                <w:lang w:eastAsia="bg-BG"/>
              </w:rPr>
            </w:pPr>
            <w:r w:rsidRPr="00CD545B">
              <w:rPr>
                <w:rFonts w:ascii="Times New Roman" w:eastAsia="Times New Roman" w:hAnsi="Times New Roman"/>
                <w:lang w:eastAsia="bg-BG"/>
              </w:rPr>
              <w:t>Стойка Костадинова Цвеева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eastAsia="Times New Roman" w:hAnsi="Times New Roman"/>
                <w:lang w:eastAsia="bg-BG"/>
              </w:rPr>
            </w:pPr>
            <w:r w:rsidRPr="00CD545B">
              <w:rPr>
                <w:rFonts w:ascii="Times New Roman" w:eastAsia="Times New Roman" w:hAnsi="Times New Roman"/>
                <w:lang w:eastAsia="bg-BG"/>
              </w:rPr>
              <w:t>Атанаска Стоичкова Гочева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eastAsia="Times New Roman" w:hAnsi="Times New Roman"/>
                <w:lang w:eastAsia="bg-BG"/>
              </w:rPr>
            </w:pPr>
            <w:r w:rsidRPr="00CD545B">
              <w:rPr>
                <w:rFonts w:ascii="Times New Roman" w:eastAsia="Times New Roman" w:hAnsi="Times New Roman"/>
                <w:lang w:eastAsia="bg-BG"/>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Маргарита Борисова Фолева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Елена Георгиева Дузова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Георги Георгиев Връбчев</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Анна Петрова Кулинска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Георги Щерев Щерев</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Николай Василев Василев</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lastRenderedPageBreak/>
              <w:t>Василка Георгиева Димитрова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r w:rsidR="00CD545B" w:rsidRPr="00CD545B" w:rsidTr="00CD545B">
        <w:tc>
          <w:tcPr>
            <w:tcW w:w="4503" w:type="dxa"/>
            <w:tcBorders>
              <w:top w:val="single" w:sz="4" w:space="0" w:color="auto"/>
              <w:left w:val="single" w:sz="4" w:space="0" w:color="auto"/>
              <w:bottom w:val="single" w:sz="4" w:space="0" w:color="auto"/>
              <w:right w:val="single" w:sz="4" w:space="0" w:color="auto"/>
            </w:tcBorders>
            <w:hideMark/>
          </w:tcPr>
          <w:p w:rsidR="00CD545B" w:rsidRPr="00CD545B" w:rsidRDefault="00CD545B" w:rsidP="00CD545B">
            <w:pPr>
              <w:pStyle w:val="a4"/>
              <w:numPr>
                <w:ilvl w:val="0"/>
                <w:numId w:val="29"/>
              </w:numPr>
              <w:rPr>
                <w:rFonts w:ascii="Times New Roman" w:hAnsi="Times New Roman"/>
              </w:rPr>
            </w:pPr>
            <w:r w:rsidRPr="00CD545B">
              <w:rPr>
                <w:rFonts w:ascii="Times New Roman" w:hAnsi="Times New Roman"/>
              </w:rPr>
              <w:t>Здравка Николаева Мулетарова</w:t>
            </w:r>
          </w:p>
        </w:tc>
        <w:tc>
          <w:tcPr>
            <w:tcW w:w="4819" w:type="dxa"/>
            <w:tcBorders>
              <w:top w:val="single" w:sz="4" w:space="0" w:color="auto"/>
              <w:left w:val="single" w:sz="4" w:space="0" w:color="auto"/>
              <w:bottom w:val="single" w:sz="4" w:space="0" w:color="auto"/>
              <w:right w:val="single" w:sz="4" w:space="0" w:color="auto"/>
            </w:tcBorders>
            <w:hideMark/>
          </w:tcPr>
          <w:p w:rsidR="00CD545B" w:rsidRPr="00CD545B" w:rsidRDefault="00CD545B">
            <w:pPr>
              <w:jc w:val="center"/>
              <w:rPr>
                <w:rFonts w:ascii="Times New Roman" w:hAnsi="Times New Roman"/>
              </w:rPr>
            </w:pPr>
            <w:r w:rsidRPr="00CD545B">
              <w:rPr>
                <w:rFonts w:ascii="Times New Roman" w:hAnsi="Times New Roman"/>
              </w:rPr>
              <w:t>ЗА</w:t>
            </w:r>
          </w:p>
        </w:tc>
      </w:tr>
    </w:tbl>
    <w:p w:rsidR="00CD545B" w:rsidRPr="00CD545B" w:rsidRDefault="00CD545B" w:rsidP="00CD545B">
      <w:pPr>
        <w:spacing w:after="0" w:line="240" w:lineRule="auto"/>
        <w:jc w:val="both"/>
        <w:rPr>
          <w:rFonts w:ascii="Times New Roman" w:hAnsi="Times New Roman"/>
        </w:rPr>
      </w:pPr>
    </w:p>
    <w:p w:rsidR="00CD545B" w:rsidRPr="00CD545B" w:rsidRDefault="00CD545B" w:rsidP="00CD545B">
      <w:pPr>
        <w:spacing w:after="0" w:line="240" w:lineRule="auto"/>
        <w:rPr>
          <w:rFonts w:ascii="Times New Roman" w:hAnsi="Times New Roman"/>
          <w:lang w:val="en-US"/>
        </w:rPr>
      </w:pPr>
      <w:r w:rsidRPr="00CD545B">
        <w:rPr>
          <w:rFonts w:ascii="Times New Roman" w:hAnsi="Times New Roman"/>
        </w:rPr>
        <w:t xml:space="preserve">Приема се с мнозинство от  11 Гласа ‘ЗА‘  и става Решение № </w:t>
      </w:r>
      <w:r w:rsidRPr="00CD545B">
        <w:rPr>
          <w:rFonts w:ascii="Times New Roman" w:hAnsi="Times New Roman"/>
          <w:lang w:val="en-US"/>
        </w:rPr>
        <w:t>10</w:t>
      </w:r>
      <w:r w:rsidRPr="00CD545B">
        <w:rPr>
          <w:rFonts w:ascii="Times New Roman" w:hAnsi="Times New Roman"/>
        </w:rPr>
        <w:t xml:space="preserve">5 –МИ / </w:t>
      </w:r>
      <w:r w:rsidRPr="00CD545B">
        <w:rPr>
          <w:rFonts w:ascii="Times New Roman" w:hAnsi="Times New Roman"/>
        </w:rPr>
        <w:t>28.09.2015г. на ОИК –гр.Пещера</w:t>
      </w:r>
    </w:p>
    <w:p w:rsidR="00CD545B" w:rsidRDefault="00CD545B" w:rsidP="00CD545B">
      <w:pPr>
        <w:spacing w:after="0" w:line="240" w:lineRule="auto"/>
        <w:jc w:val="center"/>
        <w:rPr>
          <w:rFonts w:ascii="Times New Roman" w:hAnsi="Times New Roman"/>
          <w:b/>
          <w:u w:val="single"/>
        </w:rPr>
      </w:pPr>
      <w:r w:rsidRPr="00CD545B">
        <w:rPr>
          <w:rFonts w:ascii="Times New Roman" w:hAnsi="Times New Roman"/>
          <w:b/>
          <w:u w:val="single"/>
        </w:rPr>
        <w:t>ТОЧКА 5</w:t>
      </w:r>
      <w:r w:rsidRPr="00CD545B">
        <w:rPr>
          <w:rFonts w:ascii="Times New Roman" w:hAnsi="Times New Roman"/>
          <w:b/>
          <w:u w:val="single"/>
        </w:rPr>
        <w:t>.</w:t>
      </w:r>
    </w:p>
    <w:p w:rsidR="00CD545B" w:rsidRPr="00CD545B" w:rsidRDefault="00CD545B" w:rsidP="00CD545B">
      <w:pPr>
        <w:spacing w:after="0" w:line="240" w:lineRule="auto"/>
        <w:jc w:val="center"/>
        <w:rPr>
          <w:rFonts w:ascii="Times New Roman" w:hAnsi="Times New Roman"/>
          <w:b/>
          <w:u w:val="single"/>
        </w:rPr>
      </w:pPr>
    </w:p>
    <w:p w:rsidR="00CD545B" w:rsidRPr="00CD545B" w:rsidRDefault="00CD545B" w:rsidP="00CD545B">
      <w:pPr>
        <w:spacing w:after="0" w:line="240" w:lineRule="auto"/>
        <w:rPr>
          <w:rFonts w:ascii="Times New Roman" w:hAnsi="Times New Roman"/>
          <w:lang w:val="en-US"/>
        </w:rPr>
      </w:pPr>
      <w:r w:rsidRPr="00CD545B">
        <w:rPr>
          <w:rFonts w:ascii="Times New Roman" w:hAnsi="Times New Roman"/>
        </w:rPr>
        <w:t>Докладва :Нина Костова – председател на ОИК – гр.Пещера</w:t>
      </w:r>
    </w:p>
    <w:p w:rsidR="00122234" w:rsidRDefault="00CD545B" w:rsidP="00CD545B">
      <w:pPr>
        <w:spacing w:before="100" w:beforeAutospacing="1" w:after="100" w:afterAutospacing="1" w:line="240" w:lineRule="auto"/>
        <w:rPr>
          <w:rFonts w:ascii="Times New Roman" w:eastAsia="Times New Roman" w:hAnsi="Times New Roman"/>
          <w:lang w:eastAsia="bg-BG"/>
        </w:rPr>
      </w:pPr>
      <w:r w:rsidRPr="00CD545B">
        <w:rPr>
          <w:rFonts w:ascii="Times New Roman" w:eastAsia="Times New Roman" w:hAnsi="Times New Roman"/>
          <w:lang w:eastAsia="bg-BG"/>
        </w:rPr>
        <w:t>Становище на ОИК – гр. Пещера относно писмо с вх.№ 56/25.09.2015г. от Стефан Балабанов – Председател на ВМРО – БНД гр. Пещера.</w:t>
      </w:r>
    </w:p>
    <w:p w:rsidR="00CD545B" w:rsidRPr="00CD545B" w:rsidRDefault="00CD545B" w:rsidP="00CD545B">
      <w:pPr>
        <w:spacing w:before="100" w:beforeAutospacing="1" w:after="100" w:afterAutospacing="1" w:line="240" w:lineRule="auto"/>
        <w:rPr>
          <w:rFonts w:ascii="Times New Roman" w:eastAsia="Times New Roman" w:hAnsi="Times New Roman"/>
          <w:lang w:eastAsia="bg-BG"/>
        </w:rPr>
      </w:pPr>
      <w:bookmarkStart w:id="0" w:name="_GoBack"/>
      <w:bookmarkEnd w:id="0"/>
    </w:p>
    <w:p w:rsidR="00122234" w:rsidRPr="00CD545B" w:rsidRDefault="00122234" w:rsidP="001D4DF1">
      <w:pPr>
        <w:spacing w:after="0" w:line="240" w:lineRule="auto"/>
        <w:jc w:val="both"/>
        <w:rPr>
          <w:rFonts w:ascii="Times New Roman" w:hAnsi="Times New Roman"/>
        </w:rPr>
      </w:pPr>
    </w:p>
    <w:p w:rsidR="00CF7FFD" w:rsidRPr="00CD545B" w:rsidRDefault="00CE71E2" w:rsidP="00CF7FFD">
      <w:pPr>
        <w:spacing w:after="0" w:line="240" w:lineRule="auto"/>
        <w:jc w:val="both"/>
        <w:rPr>
          <w:rFonts w:ascii="Times New Roman" w:hAnsi="Times New Roman"/>
        </w:rPr>
      </w:pPr>
      <w:r w:rsidRPr="00CD545B">
        <w:rPr>
          <w:rFonts w:ascii="Times New Roman" w:hAnsi="Times New Roman"/>
        </w:rPr>
        <w:t>Поради изчерпване на дневния ред заседанието на ОИК – гр. Пещера бе закрито.</w:t>
      </w:r>
    </w:p>
    <w:p w:rsidR="00CF7FFD" w:rsidRPr="00CD545B" w:rsidRDefault="00CF7FFD" w:rsidP="00CF7FFD">
      <w:pPr>
        <w:spacing w:after="0" w:line="240" w:lineRule="auto"/>
        <w:jc w:val="both"/>
        <w:rPr>
          <w:rFonts w:ascii="Times New Roman" w:hAnsi="Times New Roman"/>
          <w:b/>
          <w:u w:val="single"/>
        </w:rPr>
      </w:pPr>
    </w:p>
    <w:p w:rsidR="00D9300A" w:rsidRPr="00CD545B" w:rsidRDefault="00D9300A" w:rsidP="00284100">
      <w:pPr>
        <w:spacing w:after="0" w:line="240" w:lineRule="auto"/>
        <w:rPr>
          <w:rFonts w:ascii="Times New Roman" w:hAnsi="Times New Roman"/>
          <w:lang w:val="en-US"/>
        </w:rPr>
      </w:pPr>
    </w:p>
    <w:p w:rsidR="00D85E7F" w:rsidRPr="00CD545B" w:rsidRDefault="007C7DEF" w:rsidP="007C7DEF">
      <w:pPr>
        <w:spacing w:after="0" w:line="240" w:lineRule="auto"/>
        <w:rPr>
          <w:rFonts w:ascii="Times New Roman" w:hAnsi="Times New Roman"/>
        </w:rPr>
      </w:pPr>
      <w:r w:rsidRPr="00CD545B">
        <w:rPr>
          <w:rFonts w:ascii="Times New Roman" w:hAnsi="Times New Roman"/>
        </w:rPr>
        <w:t xml:space="preserve"> Секретар:                                                       </w:t>
      </w:r>
      <w:r w:rsidR="00D85E7F" w:rsidRPr="00CD545B">
        <w:rPr>
          <w:rFonts w:ascii="Times New Roman" w:hAnsi="Times New Roman"/>
        </w:rPr>
        <w:t xml:space="preserve">Председател:                           </w:t>
      </w:r>
      <w:r w:rsidR="00D85E7F" w:rsidRPr="00CD545B">
        <w:rPr>
          <w:rFonts w:ascii="Times New Roman" w:hAnsi="Times New Roman"/>
        </w:rPr>
        <w:tab/>
      </w:r>
      <w:r w:rsidR="00D85E7F" w:rsidRPr="00CD545B">
        <w:rPr>
          <w:rFonts w:ascii="Times New Roman" w:hAnsi="Times New Roman"/>
        </w:rPr>
        <w:tab/>
        <w:t xml:space="preserve">                 </w:t>
      </w:r>
    </w:p>
    <w:p w:rsidR="00711129" w:rsidRPr="00CD545B" w:rsidRDefault="00D85E7F" w:rsidP="008D13C0">
      <w:pPr>
        <w:spacing w:after="0" w:line="240" w:lineRule="auto"/>
        <w:rPr>
          <w:rFonts w:ascii="Times New Roman" w:hAnsi="Times New Roman"/>
        </w:rPr>
      </w:pPr>
      <w:r w:rsidRPr="00CD545B">
        <w:rPr>
          <w:rFonts w:ascii="Times New Roman" w:hAnsi="Times New Roman"/>
        </w:rPr>
        <w:t xml:space="preserve">  </w:t>
      </w:r>
      <w:r w:rsidR="007C7DEF" w:rsidRPr="00CD545B">
        <w:rPr>
          <w:rFonts w:ascii="Times New Roman" w:hAnsi="Times New Roman"/>
        </w:rPr>
        <w:t xml:space="preserve">        </w:t>
      </w:r>
      <w:r w:rsidRPr="00CD545B">
        <w:rPr>
          <w:rFonts w:ascii="Times New Roman" w:hAnsi="Times New Roman"/>
        </w:rPr>
        <w:t xml:space="preserve">   </w:t>
      </w:r>
      <w:r w:rsidR="007C7DEF" w:rsidRPr="00CD545B">
        <w:rPr>
          <w:rFonts w:ascii="Times New Roman" w:hAnsi="Times New Roman"/>
        </w:rPr>
        <w:t xml:space="preserve">/Атанаска Гочева/                                                  </w:t>
      </w:r>
      <w:r w:rsidRPr="00CD545B">
        <w:rPr>
          <w:rFonts w:ascii="Times New Roman" w:hAnsi="Times New Roman"/>
        </w:rPr>
        <w:t>/Нина Костова/</w:t>
      </w:r>
      <w:r w:rsidRPr="00CD545B">
        <w:rPr>
          <w:rFonts w:ascii="Times New Roman" w:hAnsi="Times New Roman"/>
        </w:rPr>
        <w:tab/>
      </w:r>
      <w:r w:rsidRPr="00CD545B">
        <w:rPr>
          <w:rFonts w:ascii="Times New Roman" w:hAnsi="Times New Roman"/>
        </w:rPr>
        <w:tab/>
      </w:r>
      <w:r w:rsidRPr="00CD545B">
        <w:rPr>
          <w:rFonts w:ascii="Times New Roman" w:hAnsi="Times New Roman"/>
        </w:rPr>
        <w:tab/>
      </w:r>
      <w:r w:rsidRPr="00CD545B">
        <w:rPr>
          <w:rFonts w:ascii="Times New Roman" w:hAnsi="Times New Roman"/>
        </w:rPr>
        <w:tab/>
      </w:r>
      <w:r w:rsidRPr="00CD545B">
        <w:rPr>
          <w:rFonts w:ascii="Times New Roman" w:hAnsi="Times New Roman"/>
        </w:rPr>
        <w:tab/>
      </w:r>
    </w:p>
    <w:p w:rsidR="00711129" w:rsidRPr="00CD545B" w:rsidRDefault="00711129" w:rsidP="00284100">
      <w:pPr>
        <w:spacing w:after="0" w:line="240" w:lineRule="auto"/>
        <w:rPr>
          <w:rFonts w:ascii="Times New Roman" w:hAnsi="Times New Roman"/>
        </w:rPr>
      </w:pPr>
    </w:p>
    <w:tbl>
      <w:tblPr>
        <w:tblStyle w:val="a3"/>
        <w:tblW w:w="9322" w:type="dxa"/>
        <w:tblLook w:val="04A0" w:firstRow="1" w:lastRow="0" w:firstColumn="1" w:lastColumn="0" w:noHBand="0" w:noVBand="1"/>
      </w:tblPr>
      <w:tblGrid>
        <w:gridCol w:w="4661"/>
        <w:gridCol w:w="4661"/>
      </w:tblGrid>
      <w:tr w:rsidR="00834B30" w:rsidRPr="00CD545B" w:rsidTr="00667FF5">
        <w:tc>
          <w:tcPr>
            <w:tcW w:w="4661" w:type="dxa"/>
          </w:tcPr>
          <w:p w:rsidR="00834B30" w:rsidRPr="00CD545B" w:rsidRDefault="00834B30" w:rsidP="009555A7">
            <w:pPr>
              <w:rPr>
                <w:rFonts w:ascii="Times New Roman" w:eastAsia="Times New Roman" w:hAnsi="Times New Roman"/>
                <w:b/>
                <w:lang w:eastAsia="bg-BG"/>
              </w:rPr>
            </w:pPr>
            <w:r w:rsidRPr="00CD545B">
              <w:rPr>
                <w:rFonts w:ascii="Times New Roman" w:eastAsia="Times New Roman" w:hAnsi="Times New Roman"/>
                <w:b/>
                <w:lang w:eastAsia="bg-BG"/>
              </w:rPr>
              <w:t xml:space="preserve">Членове  на ОИК </w:t>
            </w:r>
          </w:p>
        </w:tc>
        <w:tc>
          <w:tcPr>
            <w:tcW w:w="4661" w:type="dxa"/>
          </w:tcPr>
          <w:p w:rsidR="00834B30" w:rsidRPr="00CD545B" w:rsidRDefault="00834B30" w:rsidP="009555A7">
            <w:pPr>
              <w:rPr>
                <w:rFonts w:ascii="Times New Roman" w:eastAsia="Times New Roman" w:hAnsi="Times New Roman"/>
                <w:b/>
                <w:lang w:eastAsia="bg-BG"/>
              </w:rPr>
            </w:pPr>
            <w:r w:rsidRPr="00CD545B">
              <w:rPr>
                <w:rFonts w:ascii="Times New Roman" w:eastAsia="Times New Roman" w:hAnsi="Times New Roman"/>
                <w:b/>
                <w:lang w:eastAsia="bg-BG"/>
              </w:rPr>
              <w:t>Подписи:</w:t>
            </w:r>
          </w:p>
        </w:tc>
      </w:tr>
      <w:tr w:rsidR="00834B30" w:rsidRPr="00CD545B" w:rsidTr="00667FF5">
        <w:tc>
          <w:tcPr>
            <w:tcW w:w="4661" w:type="dxa"/>
          </w:tcPr>
          <w:p w:rsidR="00834B30" w:rsidRPr="00CD545B" w:rsidRDefault="00834B30" w:rsidP="00BB3CC5">
            <w:pPr>
              <w:pStyle w:val="a4"/>
              <w:numPr>
                <w:ilvl w:val="0"/>
                <w:numId w:val="4"/>
              </w:numPr>
              <w:rPr>
                <w:rFonts w:ascii="Times New Roman" w:eastAsia="Times New Roman" w:hAnsi="Times New Roman"/>
                <w:lang w:eastAsia="bg-BG"/>
              </w:rPr>
            </w:pPr>
            <w:r w:rsidRPr="00CD545B">
              <w:rPr>
                <w:rFonts w:ascii="Times New Roman" w:eastAsia="Times New Roman" w:hAnsi="Times New Roman"/>
                <w:lang w:eastAsia="bg-BG"/>
              </w:rPr>
              <w:t>Стойка Костадинова Цвеева</w:t>
            </w:r>
          </w:p>
        </w:tc>
        <w:tc>
          <w:tcPr>
            <w:tcW w:w="4661" w:type="dxa"/>
          </w:tcPr>
          <w:p w:rsidR="00834B30" w:rsidRPr="00CD545B" w:rsidRDefault="00834B30" w:rsidP="009555A7">
            <w:pPr>
              <w:jc w:val="center"/>
              <w:rPr>
                <w:rFonts w:ascii="Times New Roman" w:eastAsia="Times New Roman" w:hAnsi="Times New Roman"/>
                <w:lang w:eastAsia="bg-BG"/>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Маргарита Борисова Фолева</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Елена Георгиева Дузова</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Георги Георгиев Връбчев</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7F248A" w:rsidP="00BB3CC5">
            <w:pPr>
              <w:pStyle w:val="a4"/>
              <w:numPr>
                <w:ilvl w:val="0"/>
                <w:numId w:val="4"/>
              </w:numPr>
              <w:rPr>
                <w:rFonts w:ascii="Times New Roman" w:hAnsi="Times New Roman"/>
              </w:rPr>
            </w:pPr>
            <w:r w:rsidRPr="00CD545B">
              <w:rPr>
                <w:rFonts w:ascii="Times New Roman" w:hAnsi="Times New Roman"/>
              </w:rPr>
              <w:t>Анна Петрова Кулинска</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Георги Щерев Щерев</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Николай Василев Василев</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Василка Георгиева Димитрова</w:t>
            </w:r>
          </w:p>
        </w:tc>
        <w:tc>
          <w:tcPr>
            <w:tcW w:w="4661" w:type="dxa"/>
          </w:tcPr>
          <w:p w:rsidR="00834B30" w:rsidRPr="00CD545B" w:rsidRDefault="00834B30" w:rsidP="009555A7">
            <w:pPr>
              <w:jc w:val="center"/>
              <w:rPr>
                <w:rFonts w:ascii="Times New Roman" w:hAnsi="Times New Roman"/>
              </w:rPr>
            </w:pPr>
          </w:p>
        </w:tc>
      </w:tr>
      <w:tr w:rsidR="00834B30" w:rsidRPr="00CD545B" w:rsidTr="00667FF5">
        <w:tc>
          <w:tcPr>
            <w:tcW w:w="4661" w:type="dxa"/>
          </w:tcPr>
          <w:p w:rsidR="00834B30" w:rsidRPr="00CD545B" w:rsidRDefault="00834B30" w:rsidP="00BB3CC5">
            <w:pPr>
              <w:pStyle w:val="a4"/>
              <w:numPr>
                <w:ilvl w:val="0"/>
                <w:numId w:val="4"/>
              </w:numPr>
              <w:rPr>
                <w:rFonts w:ascii="Times New Roman" w:hAnsi="Times New Roman"/>
              </w:rPr>
            </w:pPr>
            <w:r w:rsidRPr="00CD545B">
              <w:rPr>
                <w:rFonts w:ascii="Times New Roman" w:hAnsi="Times New Roman"/>
              </w:rPr>
              <w:t>Здравка Николаева Мулетарова</w:t>
            </w:r>
          </w:p>
        </w:tc>
        <w:tc>
          <w:tcPr>
            <w:tcW w:w="4661" w:type="dxa"/>
          </w:tcPr>
          <w:p w:rsidR="00834B30" w:rsidRPr="00CD545B" w:rsidRDefault="00834B30" w:rsidP="009555A7">
            <w:pPr>
              <w:jc w:val="center"/>
              <w:rPr>
                <w:rFonts w:ascii="Times New Roman" w:hAnsi="Times New Roman"/>
              </w:rPr>
            </w:pPr>
          </w:p>
        </w:tc>
      </w:tr>
    </w:tbl>
    <w:p w:rsidR="00711129" w:rsidRPr="00CD545B" w:rsidRDefault="00711129" w:rsidP="00284100">
      <w:pPr>
        <w:spacing w:after="0" w:line="240" w:lineRule="auto"/>
        <w:rPr>
          <w:rFonts w:ascii="Times New Roman" w:hAnsi="Times New Roman"/>
        </w:rPr>
      </w:pPr>
    </w:p>
    <w:p w:rsidR="00C30146" w:rsidRPr="00CD545B" w:rsidRDefault="00C30146" w:rsidP="00DF7C37">
      <w:pPr>
        <w:spacing w:after="0" w:line="240" w:lineRule="auto"/>
        <w:rPr>
          <w:rFonts w:ascii="Times New Roman" w:hAnsi="Times New Roman"/>
        </w:rPr>
      </w:pPr>
    </w:p>
    <w:sectPr w:rsidR="00C30146" w:rsidRPr="00CD545B" w:rsidSect="00284100">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B5" w:rsidRDefault="00FC36B5" w:rsidP="00284100">
      <w:pPr>
        <w:spacing w:after="0" w:line="240" w:lineRule="auto"/>
      </w:pPr>
      <w:r>
        <w:separator/>
      </w:r>
    </w:p>
  </w:endnote>
  <w:endnote w:type="continuationSeparator" w:id="0">
    <w:p w:rsidR="00FC36B5" w:rsidRDefault="00FC36B5" w:rsidP="0028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90973"/>
      <w:docPartObj>
        <w:docPartGallery w:val="Page Numbers (Bottom of Page)"/>
        <w:docPartUnique/>
      </w:docPartObj>
    </w:sdtPr>
    <w:sdtEndPr/>
    <w:sdtContent>
      <w:p w:rsidR="00FC36B5" w:rsidRDefault="00FC36B5">
        <w:pPr>
          <w:pStyle w:val="a9"/>
          <w:jc w:val="right"/>
        </w:pPr>
        <w:r>
          <w:fldChar w:fldCharType="begin"/>
        </w:r>
        <w:r>
          <w:instrText>PAGE   \* MERGEFORMAT</w:instrText>
        </w:r>
        <w:r>
          <w:fldChar w:fldCharType="separate"/>
        </w:r>
        <w:r w:rsidR="00CD545B">
          <w:rPr>
            <w:noProof/>
          </w:rPr>
          <w:t>7</w:t>
        </w:r>
        <w:r>
          <w:fldChar w:fldCharType="end"/>
        </w:r>
      </w:p>
    </w:sdtContent>
  </w:sdt>
  <w:p w:rsidR="00FC36B5" w:rsidRDefault="00FC36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B5" w:rsidRDefault="00FC36B5" w:rsidP="00284100">
      <w:pPr>
        <w:spacing w:after="0" w:line="240" w:lineRule="auto"/>
      </w:pPr>
      <w:r>
        <w:separator/>
      </w:r>
    </w:p>
  </w:footnote>
  <w:footnote w:type="continuationSeparator" w:id="0">
    <w:p w:rsidR="00FC36B5" w:rsidRDefault="00FC36B5" w:rsidP="00284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7A"/>
    <w:multiLevelType w:val="multilevel"/>
    <w:tmpl w:val="19C86E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06CA5"/>
    <w:multiLevelType w:val="hybridMultilevel"/>
    <w:tmpl w:val="D540B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7F2B42"/>
    <w:multiLevelType w:val="hybridMultilevel"/>
    <w:tmpl w:val="65BEA6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B6314B"/>
    <w:multiLevelType w:val="hybridMultilevel"/>
    <w:tmpl w:val="7AD0DA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3B71167"/>
    <w:multiLevelType w:val="hybridMultilevel"/>
    <w:tmpl w:val="BCAC86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287C37"/>
    <w:multiLevelType w:val="hybridMultilevel"/>
    <w:tmpl w:val="5AFCE5C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8924C51"/>
    <w:multiLevelType w:val="hybridMultilevel"/>
    <w:tmpl w:val="D5827AE8"/>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1B537416"/>
    <w:multiLevelType w:val="hybridMultilevel"/>
    <w:tmpl w:val="5F70E3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844275"/>
    <w:multiLevelType w:val="hybridMultilevel"/>
    <w:tmpl w:val="A5DC843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1DF5796B"/>
    <w:multiLevelType w:val="hybridMultilevel"/>
    <w:tmpl w:val="B2DAF8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8A28DD"/>
    <w:multiLevelType w:val="multilevel"/>
    <w:tmpl w:val="A698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C6E0A"/>
    <w:multiLevelType w:val="hybridMultilevel"/>
    <w:tmpl w:val="C18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8E789B"/>
    <w:multiLevelType w:val="hybridMultilevel"/>
    <w:tmpl w:val="5A4A506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F380BF6"/>
    <w:multiLevelType w:val="hybridMultilevel"/>
    <w:tmpl w:val="FA449224"/>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43B53051"/>
    <w:multiLevelType w:val="multilevel"/>
    <w:tmpl w:val="9022E8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4AD73F4"/>
    <w:multiLevelType w:val="hybridMultilevel"/>
    <w:tmpl w:val="7466DBC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2AE3121"/>
    <w:multiLevelType w:val="hybridMultilevel"/>
    <w:tmpl w:val="088E9E8C"/>
    <w:lvl w:ilvl="0" w:tplc="0402000F">
      <w:start w:val="1"/>
      <w:numFmt w:val="decimal"/>
      <w:lvlText w:val="%1."/>
      <w:lvlJc w:val="left"/>
      <w:pPr>
        <w:ind w:left="36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E06648B"/>
    <w:multiLevelType w:val="hybridMultilevel"/>
    <w:tmpl w:val="BC30EEEC"/>
    <w:lvl w:ilvl="0" w:tplc="CD500BF2">
      <w:start w:val="1"/>
      <w:numFmt w:val="decimal"/>
      <w:lvlText w:val="%1."/>
      <w:lvlJc w:val="left"/>
      <w:pPr>
        <w:ind w:left="540" w:hanging="360"/>
      </w:pPr>
      <w:rPr>
        <w:rFonts w:asciiTheme="minorHAnsi" w:eastAsiaTheme="minorHAnsi" w:hAnsiTheme="minorHAnsi"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8">
    <w:nsid w:val="5EBE7684"/>
    <w:multiLevelType w:val="multilevel"/>
    <w:tmpl w:val="139A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2B6AB2"/>
    <w:multiLevelType w:val="hybridMultilevel"/>
    <w:tmpl w:val="F6FA828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671300CF"/>
    <w:multiLevelType w:val="hybridMultilevel"/>
    <w:tmpl w:val="68864704"/>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F7078D2"/>
    <w:multiLevelType w:val="multilevel"/>
    <w:tmpl w:val="D20486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C85D8C"/>
    <w:multiLevelType w:val="hybridMultilevel"/>
    <w:tmpl w:val="D8888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AC77EDA"/>
    <w:multiLevelType w:val="multilevel"/>
    <w:tmpl w:val="75826ED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B746FD6"/>
    <w:multiLevelType w:val="multilevel"/>
    <w:tmpl w:val="B596BC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5C11BC"/>
    <w:multiLevelType w:val="hybridMultilevel"/>
    <w:tmpl w:val="2E46A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3"/>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12"/>
  </w:num>
  <w:num w:numId="14">
    <w:abstractNumId w:val="13"/>
  </w:num>
  <w:num w:numId="15">
    <w:abstractNumId w:val="15"/>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24"/>
  </w:num>
  <w:num w:numId="21">
    <w:abstractNumId w:val="25"/>
  </w:num>
  <w:num w:numId="22">
    <w:abstractNumId w:val="10"/>
  </w:num>
  <w:num w:numId="23">
    <w:abstractNumId w:val="14"/>
  </w:num>
  <w:num w:numId="24">
    <w:abstractNumId w:val="23"/>
  </w:num>
  <w:num w:numId="25">
    <w:abstractNumId w:val="9"/>
  </w:num>
  <w:num w:numId="26">
    <w:abstractNumId w:val="18"/>
  </w:num>
  <w:num w:numId="27">
    <w:abstractNumId w:val="21"/>
  </w:num>
  <w:num w:numId="28">
    <w:abstractNumId w:val="0"/>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14"/>
    <w:rsid w:val="00003752"/>
    <w:rsid w:val="000200B4"/>
    <w:rsid w:val="000541D8"/>
    <w:rsid w:val="00055CF4"/>
    <w:rsid w:val="00061444"/>
    <w:rsid w:val="00086371"/>
    <w:rsid w:val="00094ABB"/>
    <w:rsid w:val="000D4076"/>
    <w:rsid w:val="000F2614"/>
    <w:rsid w:val="00122234"/>
    <w:rsid w:val="001244B6"/>
    <w:rsid w:val="00130014"/>
    <w:rsid w:val="00146334"/>
    <w:rsid w:val="0016754F"/>
    <w:rsid w:val="00190687"/>
    <w:rsid w:val="00191749"/>
    <w:rsid w:val="001D4DF1"/>
    <w:rsid w:val="00200280"/>
    <w:rsid w:val="0022456D"/>
    <w:rsid w:val="00243609"/>
    <w:rsid w:val="00255004"/>
    <w:rsid w:val="00264489"/>
    <w:rsid w:val="00284100"/>
    <w:rsid w:val="00290C7C"/>
    <w:rsid w:val="002B4C28"/>
    <w:rsid w:val="002F10D6"/>
    <w:rsid w:val="00306EB8"/>
    <w:rsid w:val="003147E2"/>
    <w:rsid w:val="003503CB"/>
    <w:rsid w:val="00363C86"/>
    <w:rsid w:val="00372079"/>
    <w:rsid w:val="003C7E4F"/>
    <w:rsid w:val="003E539B"/>
    <w:rsid w:val="00406FA2"/>
    <w:rsid w:val="00491934"/>
    <w:rsid w:val="005620F0"/>
    <w:rsid w:val="00592600"/>
    <w:rsid w:val="005C245E"/>
    <w:rsid w:val="005D56E2"/>
    <w:rsid w:val="00615052"/>
    <w:rsid w:val="00630CBC"/>
    <w:rsid w:val="00667FF5"/>
    <w:rsid w:val="0067119D"/>
    <w:rsid w:val="00684F9D"/>
    <w:rsid w:val="006A34DF"/>
    <w:rsid w:val="006A3DC4"/>
    <w:rsid w:val="006A5665"/>
    <w:rsid w:val="006F61F9"/>
    <w:rsid w:val="00711129"/>
    <w:rsid w:val="00773EF2"/>
    <w:rsid w:val="007A409D"/>
    <w:rsid w:val="007A65DE"/>
    <w:rsid w:val="007B0C12"/>
    <w:rsid w:val="007B2F3D"/>
    <w:rsid w:val="007C7DEF"/>
    <w:rsid w:val="007E2075"/>
    <w:rsid w:val="007F248A"/>
    <w:rsid w:val="00834B30"/>
    <w:rsid w:val="00843A49"/>
    <w:rsid w:val="00856130"/>
    <w:rsid w:val="00883C07"/>
    <w:rsid w:val="008D13C0"/>
    <w:rsid w:val="008D3680"/>
    <w:rsid w:val="009241FF"/>
    <w:rsid w:val="00933650"/>
    <w:rsid w:val="00943A3A"/>
    <w:rsid w:val="009555A7"/>
    <w:rsid w:val="00983548"/>
    <w:rsid w:val="009839C9"/>
    <w:rsid w:val="00985A9E"/>
    <w:rsid w:val="009C392C"/>
    <w:rsid w:val="009D01FC"/>
    <w:rsid w:val="009D0B4A"/>
    <w:rsid w:val="00A81CE1"/>
    <w:rsid w:val="00A83BF6"/>
    <w:rsid w:val="00B27F86"/>
    <w:rsid w:val="00B458B5"/>
    <w:rsid w:val="00BB3CC5"/>
    <w:rsid w:val="00BF652F"/>
    <w:rsid w:val="00C17792"/>
    <w:rsid w:val="00C30146"/>
    <w:rsid w:val="00C62959"/>
    <w:rsid w:val="00C6607B"/>
    <w:rsid w:val="00C87D4B"/>
    <w:rsid w:val="00C955ED"/>
    <w:rsid w:val="00C95FD5"/>
    <w:rsid w:val="00CD545B"/>
    <w:rsid w:val="00CE71E2"/>
    <w:rsid w:val="00CF7FFD"/>
    <w:rsid w:val="00D0521B"/>
    <w:rsid w:val="00D06E6C"/>
    <w:rsid w:val="00D15A3A"/>
    <w:rsid w:val="00D72958"/>
    <w:rsid w:val="00D85E7F"/>
    <w:rsid w:val="00D9300A"/>
    <w:rsid w:val="00DC78A6"/>
    <w:rsid w:val="00DD049E"/>
    <w:rsid w:val="00DD6E64"/>
    <w:rsid w:val="00DF7C37"/>
    <w:rsid w:val="00E13598"/>
    <w:rsid w:val="00E13C8C"/>
    <w:rsid w:val="00E200F8"/>
    <w:rsid w:val="00E97B32"/>
    <w:rsid w:val="00EA5844"/>
    <w:rsid w:val="00EE10A2"/>
    <w:rsid w:val="00F14B4A"/>
    <w:rsid w:val="00F43F49"/>
    <w:rsid w:val="00FC36B5"/>
    <w:rsid w:val="00FE1E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146"/>
    <w:pPr>
      <w:ind w:left="720"/>
      <w:contextualSpacing/>
    </w:pPr>
  </w:style>
  <w:style w:type="paragraph" w:styleId="a5">
    <w:name w:val="Balloon Text"/>
    <w:basedOn w:val="a"/>
    <w:link w:val="a6"/>
    <w:uiPriority w:val="99"/>
    <w:semiHidden/>
    <w:unhideWhenUsed/>
    <w:rsid w:val="0028410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84100"/>
    <w:rPr>
      <w:rFonts w:ascii="Tahoma" w:eastAsia="Calibri" w:hAnsi="Tahoma" w:cs="Tahoma"/>
      <w:sz w:val="16"/>
      <w:szCs w:val="16"/>
    </w:rPr>
  </w:style>
  <w:style w:type="paragraph" w:styleId="a7">
    <w:name w:val="header"/>
    <w:basedOn w:val="a"/>
    <w:link w:val="a8"/>
    <w:uiPriority w:val="99"/>
    <w:unhideWhenUsed/>
    <w:rsid w:val="00284100"/>
    <w:pPr>
      <w:tabs>
        <w:tab w:val="center" w:pos="4536"/>
        <w:tab w:val="right" w:pos="9072"/>
      </w:tabs>
      <w:spacing w:after="0" w:line="240" w:lineRule="auto"/>
    </w:pPr>
  </w:style>
  <w:style w:type="character" w:customStyle="1" w:styleId="a8">
    <w:name w:val="Горен колонтитул Знак"/>
    <w:basedOn w:val="a0"/>
    <w:link w:val="a7"/>
    <w:uiPriority w:val="99"/>
    <w:rsid w:val="00284100"/>
    <w:rPr>
      <w:rFonts w:ascii="Calibri" w:eastAsia="Calibri" w:hAnsi="Calibri" w:cs="Times New Roman"/>
    </w:rPr>
  </w:style>
  <w:style w:type="paragraph" w:styleId="a9">
    <w:name w:val="footer"/>
    <w:basedOn w:val="a"/>
    <w:link w:val="aa"/>
    <w:uiPriority w:val="99"/>
    <w:unhideWhenUsed/>
    <w:rsid w:val="00284100"/>
    <w:pPr>
      <w:tabs>
        <w:tab w:val="center" w:pos="4536"/>
        <w:tab w:val="right" w:pos="9072"/>
      </w:tabs>
      <w:spacing w:after="0" w:line="240" w:lineRule="auto"/>
    </w:pPr>
  </w:style>
  <w:style w:type="character" w:customStyle="1" w:styleId="aa">
    <w:name w:val="Долен колонтитул Знак"/>
    <w:basedOn w:val="a0"/>
    <w:link w:val="a9"/>
    <w:uiPriority w:val="99"/>
    <w:rsid w:val="00284100"/>
    <w:rPr>
      <w:rFonts w:ascii="Calibri" w:eastAsia="Calibri" w:hAnsi="Calibri" w:cs="Times New Roman"/>
    </w:rPr>
  </w:style>
  <w:style w:type="paragraph" w:styleId="ab">
    <w:name w:val="Normal (Web)"/>
    <w:basedOn w:val="a"/>
    <w:uiPriority w:val="99"/>
    <w:unhideWhenUsed/>
    <w:rsid w:val="007F248A"/>
    <w:rPr>
      <w:rFonts w:ascii="Times New Roman" w:hAnsi="Times New Roman"/>
      <w:sz w:val="24"/>
      <w:szCs w:val="24"/>
    </w:rPr>
  </w:style>
  <w:style w:type="character" w:customStyle="1" w:styleId="apple-converted-space">
    <w:name w:val="apple-converted-space"/>
    <w:rsid w:val="003503CB"/>
  </w:style>
  <w:style w:type="character" w:styleId="ac">
    <w:name w:val="Strong"/>
    <w:basedOn w:val="a0"/>
    <w:uiPriority w:val="22"/>
    <w:qFormat/>
    <w:rsid w:val="007B2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146"/>
    <w:pPr>
      <w:ind w:left="720"/>
      <w:contextualSpacing/>
    </w:pPr>
  </w:style>
  <w:style w:type="paragraph" w:styleId="a5">
    <w:name w:val="Balloon Text"/>
    <w:basedOn w:val="a"/>
    <w:link w:val="a6"/>
    <w:uiPriority w:val="99"/>
    <w:semiHidden/>
    <w:unhideWhenUsed/>
    <w:rsid w:val="0028410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84100"/>
    <w:rPr>
      <w:rFonts w:ascii="Tahoma" w:eastAsia="Calibri" w:hAnsi="Tahoma" w:cs="Tahoma"/>
      <w:sz w:val="16"/>
      <w:szCs w:val="16"/>
    </w:rPr>
  </w:style>
  <w:style w:type="paragraph" w:styleId="a7">
    <w:name w:val="header"/>
    <w:basedOn w:val="a"/>
    <w:link w:val="a8"/>
    <w:uiPriority w:val="99"/>
    <w:unhideWhenUsed/>
    <w:rsid w:val="00284100"/>
    <w:pPr>
      <w:tabs>
        <w:tab w:val="center" w:pos="4536"/>
        <w:tab w:val="right" w:pos="9072"/>
      </w:tabs>
      <w:spacing w:after="0" w:line="240" w:lineRule="auto"/>
    </w:pPr>
  </w:style>
  <w:style w:type="character" w:customStyle="1" w:styleId="a8">
    <w:name w:val="Горен колонтитул Знак"/>
    <w:basedOn w:val="a0"/>
    <w:link w:val="a7"/>
    <w:uiPriority w:val="99"/>
    <w:rsid w:val="00284100"/>
    <w:rPr>
      <w:rFonts w:ascii="Calibri" w:eastAsia="Calibri" w:hAnsi="Calibri" w:cs="Times New Roman"/>
    </w:rPr>
  </w:style>
  <w:style w:type="paragraph" w:styleId="a9">
    <w:name w:val="footer"/>
    <w:basedOn w:val="a"/>
    <w:link w:val="aa"/>
    <w:uiPriority w:val="99"/>
    <w:unhideWhenUsed/>
    <w:rsid w:val="00284100"/>
    <w:pPr>
      <w:tabs>
        <w:tab w:val="center" w:pos="4536"/>
        <w:tab w:val="right" w:pos="9072"/>
      </w:tabs>
      <w:spacing w:after="0" w:line="240" w:lineRule="auto"/>
    </w:pPr>
  </w:style>
  <w:style w:type="character" w:customStyle="1" w:styleId="aa">
    <w:name w:val="Долен колонтитул Знак"/>
    <w:basedOn w:val="a0"/>
    <w:link w:val="a9"/>
    <w:uiPriority w:val="99"/>
    <w:rsid w:val="00284100"/>
    <w:rPr>
      <w:rFonts w:ascii="Calibri" w:eastAsia="Calibri" w:hAnsi="Calibri" w:cs="Times New Roman"/>
    </w:rPr>
  </w:style>
  <w:style w:type="paragraph" w:styleId="ab">
    <w:name w:val="Normal (Web)"/>
    <w:basedOn w:val="a"/>
    <w:uiPriority w:val="99"/>
    <w:unhideWhenUsed/>
    <w:rsid w:val="007F248A"/>
    <w:rPr>
      <w:rFonts w:ascii="Times New Roman" w:hAnsi="Times New Roman"/>
      <w:sz w:val="24"/>
      <w:szCs w:val="24"/>
    </w:rPr>
  </w:style>
  <w:style w:type="character" w:customStyle="1" w:styleId="apple-converted-space">
    <w:name w:val="apple-converted-space"/>
    <w:rsid w:val="003503CB"/>
  </w:style>
  <w:style w:type="character" w:styleId="ac">
    <w:name w:val="Strong"/>
    <w:basedOn w:val="a0"/>
    <w:uiPriority w:val="22"/>
    <w:qFormat/>
    <w:rsid w:val="007B2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170">
      <w:bodyDiv w:val="1"/>
      <w:marLeft w:val="0"/>
      <w:marRight w:val="0"/>
      <w:marTop w:val="0"/>
      <w:marBottom w:val="0"/>
      <w:divBdr>
        <w:top w:val="none" w:sz="0" w:space="0" w:color="auto"/>
        <w:left w:val="none" w:sz="0" w:space="0" w:color="auto"/>
        <w:bottom w:val="none" w:sz="0" w:space="0" w:color="auto"/>
        <w:right w:val="none" w:sz="0" w:space="0" w:color="auto"/>
      </w:divBdr>
    </w:div>
    <w:div w:id="161553269">
      <w:bodyDiv w:val="1"/>
      <w:marLeft w:val="0"/>
      <w:marRight w:val="0"/>
      <w:marTop w:val="0"/>
      <w:marBottom w:val="0"/>
      <w:divBdr>
        <w:top w:val="none" w:sz="0" w:space="0" w:color="auto"/>
        <w:left w:val="none" w:sz="0" w:space="0" w:color="auto"/>
        <w:bottom w:val="none" w:sz="0" w:space="0" w:color="auto"/>
        <w:right w:val="none" w:sz="0" w:space="0" w:color="auto"/>
      </w:divBdr>
    </w:div>
    <w:div w:id="196431626">
      <w:bodyDiv w:val="1"/>
      <w:marLeft w:val="0"/>
      <w:marRight w:val="0"/>
      <w:marTop w:val="0"/>
      <w:marBottom w:val="0"/>
      <w:divBdr>
        <w:top w:val="none" w:sz="0" w:space="0" w:color="auto"/>
        <w:left w:val="none" w:sz="0" w:space="0" w:color="auto"/>
        <w:bottom w:val="none" w:sz="0" w:space="0" w:color="auto"/>
        <w:right w:val="none" w:sz="0" w:space="0" w:color="auto"/>
      </w:divBdr>
    </w:div>
    <w:div w:id="253976479">
      <w:bodyDiv w:val="1"/>
      <w:marLeft w:val="0"/>
      <w:marRight w:val="0"/>
      <w:marTop w:val="0"/>
      <w:marBottom w:val="0"/>
      <w:divBdr>
        <w:top w:val="none" w:sz="0" w:space="0" w:color="auto"/>
        <w:left w:val="none" w:sz="0" w:space="0" w:color="auto"/>
        <w:bottom w:val="none" w:sz="0" w:space="0" w:color="auto"/>
        <w:right w:val="none" w:sz="0" w:space="0" w:color="auto"/>
      </w:divBdr>
    </w:div>
    <w:div w:id="264533477">
      <w:bodyDiv w:val="1"/>
      <w:marLeft w:val="0"/>
      <w:marRight w:val="0"/>
      <w:marTop w:val="0"/>
      <w:marBottom w:val="0"/>
      <w:divBdr>
        <w:top w:val="none" w:sz="0" w:space="0" w:color="auto"/>
        <w:left w:val="none" w:sz="0" w:space="0" w:color="auto"/>
        <w:bottom w:val="none" w:sz="0" w:space="0" w:color="auto"/>
        <w:right w:val="none" w:sz="0" w:space="0" w:color="auto"/>
      </w:divBdr>
    </w:div>
    <w:div w:id="279605986">
      <w:bodyDiv w:val="1"/>
      <w:marLeft w:val="0"/>
      <w:marRight w:val="0"/>
      <w:marTop w:val="0"/>
      <w:marBottom w:val="0"/>
      <w:divBdr>
        <w:top w:val="none" w:sz="0" w:space="0" w:color="auto"/>
        <w:left w:val="none" w:sz="0" w:space="0" w:color="auto"/>
        <w:bottom w:val="none" w:sz="0" w:space="0" w:color="auto"/>
        <w:right w:val="none" w:sz="0" w:space="0" w:color="auto"/>
      </w:divBdr>
    </w:div>
    <w:div w:id="291252190">
      <w:bodyDiv w:val="1"/>
      <w:marLeft w:val="0"/>
      <w:marRight w:val="0"/>
      <w:marTop w:val="0"/>
      <w:marBottom w:val="0"/>
      <w:divBdr>
        <w:top w:val="none" w:sz="0" w:space="0" w:color="auto"/>
        <w:left w:val="none" w:sz="0" w:space="0" w:color="auto"/>
        <w:bottom w:val="none" w:sz="0" w:space="0" w:color="auto"/>
        <w:right w:val="none" w:sz="0" w:space="0" w:color="auto"/>
      </w:divBdr>
    </w:div>
    <w:div w:id="309209497">
      <w:bodyDiv w:val="1"/>
      <w:marLeft w:val="0"/>
      <w:marRight w:val="0"/>
      <w:marTop w:val="0"/>
      <w:marBottom w:val="0"/>
      <w:divBdr>
        <w:top w:val="none" w:sz="0" w:space="0" w:color="auto"/>
        <w:left w:val="none" w:sz="0" w:space="0" w:color="auto"/>
        <w:bottom w:val="none" w:sz="0" w:space="0" w:color="auto"/>
        <w:right w:val="none" w:sz="0" w:space="0" w:color="auto"/>
      </w:divBdr>
    </w:div>
    <w:div w:id="316688390">
      <w:bodyDiv w:val="1"/>
      <w:marLeft w:val="0"/>
      <w:marRight w:val="0"/>
      <w:marTop w:val="0"/>
      <w:marBottom w:val="0"/>
      <w:divBdr>
        <w:top w:val="none" w:sz="0" w:space="0" w:color="auto"/>
        <w:left w:val="none" w:sz="0" w:space="0" w:color="auto"/>
        <w:bottom w:val="none" w:sz="0" w:space="0" w:color="auto"/>
        <w:right w:val="none" w:sz="0" w:space="0" w:color="auto"/>
      </w:divBdr>
    </w:div>
    <w:div w:id="364983599">
      <w:bodyDiv w:val="1"/>
      <w:marLeft w:val="0"/>
      <w:marRight w:val="0"/>
      <w:marTop w:val="0"/>
      <w:marBottom w:val="0"/>
      <w:divBdr>
        <w:top w:val="none" w:sz="0" w:space="0" w:color="auto"/>
        <w:left w:val="none" w:sz="0" w:space="0" w:color="auto"/>
        <w:bottom w:val="none" w:sz="0" w:space="0" w:color="auto"/>
        <w:right w:val="none" w:sz="0" w:space="0" w:color="auto"/>
      </w:divBdr>
    </w:div>
    <w:div w:id="374694841">
      <w:bodyDiv w:val="1"/>
      <w:marLeft w:val="0"/>
      <w:marRight w:val="0"/>
      <w:marTop w:val="0"/>
      <w:marBottom w:val="0"/>
      <w:divBdr>
        <w:top w:val="none" w:sz="0" w:space="0" w:color="auto"/>
        <w:left w:val="none" w:sz="0" w:space="0" w:color="auto"/>
        <w:bottom w:val="none" w:sz="0" w:space="0" w:color="auto"/>
        <w:right w:val="none" w:sz="0" w:space="0" w:color="auto"/>
      </w:divBdr>
    </w:div>
    <w:div w:id="435640671">
      <w:bodyDiv w:val="1"/>
      <w:marLeft w:val="0"/>
      <w:marRight w:val="0"/>
      <w:marTop w:val="0"/>
      <w:marBottom w:val="0"/>
      <w:divBdr>
        <w:top w:val="none" w:sz="0" w:space="0" w:color="auto"/>
        <w:left w:val="none" w:sz="0" w:space="0" w:color="auto"/>
        <w:bottom w:val="none" w:sz="0" w:space="0" w:color="auto"/>
        <w:right w:val="none" w:sz="0" w:space="0" w:color="auto"/>
      </w:divBdr>
    </w:div>
    <w:div w:id="442572549">
      <w:bodyDiv w:val="1"/>
      <w:marLeft w:val="0"/>
      <w:marRight w:val="0"/>
      <w:marTop w:val="0"/>
      <w:marBottom w:val="0"/>
      <w:divBdr>
        <w:top w:val="none" w:sz="0" w:space="0" w:color="auto"/>
        <w:left w:val="none" w:sz="0" w:space="0" w:color="auto"/>
        <w:bottom w:val="none" w:sz="0" w:space="0" w:color="auto"/>
        <w:right w:val="none" w:sz="0" w:space="0" w:color="auto"/>
      </w:divBdr>
    </w:div>
    <w:div w:id="447506200">
      <w:bodyDiv w:val="1"/>
      <w:marLeft w:val="0"/>
      <w:marRight w:val="0"/>
      <w:marTop w:val="0"/>
      <w:marBottom w:val="0"/>
      <w:divBdr>
        <w:top w:val="none" w:sz="0" w:space="0" w:color="auto"/>
        <w:left w:val="none" w:sz="0" w:space="0" w:color="auto"/>
        <w:bottom w:val="none" w:sz="0" w:space="0" w:color="auto"/>
        <w:right w:val="none" w:sz="0" w:space="0" w:color="auto"/>
      </w:divBdr>
    </w:div>
    <w:div w:id="492642904">
      <w:bodyDiv w:val="1"/>
      <w:marLeft w:val="0"/>
      <w:marRight w:val="0"/>
      <w:marTop w:val="0"/>
      <w:marBottom w:val="0"/>
      <w:divBdr>
        <w:top w:val="none" w:sz="0" w:space="0" w:color="auto"/>
        <w:left w:val="none" w:sz="0" w:space="0" w:color="auto"/>
        <w:bottom w:val="none" w:sz="0" w:space="0" w:color="auto"/>
        <w:right w:val="none" w:sz="0" w:space="0" w:color="auto"/>
      </w:divBdr>
    </w:div>
    <w:div w:id="559901446">
      <w:bodyDiv w:val="1"/>
      <w:marLeft w:val="0"/>
      <w:marRight w:val="0"/>
      <w:marTop w:val="0"/>
      <w:marBottom w:val="0"/>
      <w:divBdr>
        <w:top w:val="none" w:sz="0" w:space="0" w:color="auto"/>
        <w:left w:val="none" w:sz="0" w:space="0" w:color="auto"/>
        <w:bottom w:val="none" w:sz="0" w:space="0" w:color="auto"/>
        <w:right w:val="none" w:sz="0" w:space="0" w:color="auto"/>
      </w:divBdr>
    </w:div>
    <w:div w:id="574245386">
      <w:bodyDiv w:val="1"/>
      <w:marLeft w:val="0"/>
      <w:marRight w:val="0"/>
      <w:marTop w:val="0"/>
      <w:marBottom w:val="0"/>
      <w:divBdr>
        <w:top w:val="none" w:sz="0" w:space="0" w:color="auto"/>
        <w:left w:val="none" w:sz="0" w:space="0" w:color="auto"/>
        <w:bottom w:val="none" w:sz="0" w:space="0" w:color="auto"/>
        <w:right w:val="none" w:sz="0" w:space="0" w:color="auto"/>
      </w:divBdr>
    </w:div>
    <w:div w:id="588542407">
      <w:bodyDiv w:val="1"/>
      <w:marLeft w:val="0"/>
      <w:marRight w:val="0"/>
      <w:marTop w:val="0"/>
      <w:marBottom w:val="0"/>
      <w:divBdr>
        <w:top w:val="none" w:sz="0" w:space="0" w:color="auto"/>
        <w:left w:val="none" w:sz="0" w:space="0" w:color="auto"/>
        <w:bottom w:val="none" w:sz="0" w:space="0" w:color="auto"/>
        <w:right w:val="none" w:sz="0" w:space="0" w:color="auto"/>
      </w:divBdr>
    </w:div>
    <w:div w:id="594825570">
      <w:bodyDiv w:val="1"/>
      <w:marLeft w:val="0"/>
      <w:marRight w:val="0"/>
      <w:marTop w:val="0"/>
      <w:marBottom w:val="0"/>
      <w:divBdr>
        <w:top w:val="none" w:sz="0" w:space="0" w:color="auto"/>
        <w:left w:val="none" w:sz="0" w:space="0" w:color="auto"/>
        <w:bottom w:val="none" w:sz="0" w:space="0" w:color="auto"/>
        <w:right w:val="none" w:sz="0" w:space="0" w:color="auto"/>
      </w:divBdr>
    </w:div>
    <w:div w:id="615718001">
      <w:bodyDiv w:val="1"/>
      <w:marLeft w:val="0"/>
      <w:marRight w:val="0"/>
      <w:marTop w:val="0"/>
      <w:marBottom w:val="0"/>
      <w:divBdr>
        <w:top w:val="none" w:sz="0" w:space="0" w:color="auto"/>
        <w:left w:val="none" w:sz="0" w:space="0" w:color="auto"/>
        <w:bottom w:val="none" w:sz="0" w:space="0" w:color="auto"/>
        <w:right w:val="none" w:sz="0" w:space="0" w:color="auto"/>
      </w:divBdr>
    </w:div>
    <w:div w:id="646008341">
      <w:bodyDiv w:val="1"/>
      <w:marLeft w:val="0"/>
      <w:marRight w:val="0"/>
      <w:marTop w:val="0"/>
      <w:marBottom w:val="0"/>
      <w:divBdr>
        <w:top w:val="none" w:sz="0" w:space="0" w:color="auto"/>
        <w:left w:val="none" w:sz="0" w:space="0" w:color="auto"/>
        <w:bottom w:val="none" w:sz="0" w:space="0" w:color="auto"/>
        <w:right w:val="none" w:sz="0" w:space="0" w:color="auto"/>
      </w:divBdr>
    </w:div>
    <w:div w:id="649215666">
      <w:bodyDiv w:val="1"/>
      <w:marLeft w:val="0"/>
      <w:marRight w:val="0"/>
      <w:marTop w:val="0"/>
      <w:marBottom w:val="0"/>
      <w:divBdr>
        <w:top w:val="none" w:sz="0" w:space="0" w:color="auto"/>
        <w:left w:val="none" w:sz="0" w:space="0" w:color="auto"/>
        <w:bottom w:val="none" w:sz="0" w:space="0" w:color="auto"/>
        <w:right w:val="none" w:sz="0" w:space="0" w:color="auto"/>
      </w:divBdr>
    </w:div>
    <w:div w:id="684131000">
      <w:bodyDiv w:val="1"/>
      <w:marLeft w:val="0"/>
      <w:marRight w:val="0"/>
      <w:marTop w:val="0"/>
      <w:marBottom w:val="0"/>
      <w:divBdr>
        <w:top w:val="none" w:sz="0" w:space="0" w:color="auto"/>
        <w:left w:val="none" w:sz="0" w:space="0" w:color="auto"/>
        <w:bottom w:val="none" w:sz="0" w:space="0" w:color="auto"/>
        <w:right w:val="none" w:sz="0" w:space="0" w:color="auto"/>
      </w:divBdr>
    </w:div>
    <w:div w:id="741021968">
      <w:bodyDiv w:val="1"/>
      <w:marLeft w:val="0"/>
      <w:marRight w:val="0"/>
      <w:marTop w:val="0"/>
      <w:marBottom w:val="0"/>
      <w:divBdr>
        <w:top w:val="none" w:sz="0" w:space="0" w:color="auto"/>
        <w:left w:val="none" w:sz="0" w:space="0" w:color="auto"/>
        <w:bottom w:val="none" w:sz="0" w:space="0" w:color="auto"/>
        <w:right w:val="none" w:sz="0" w:space="0" w:color="auto"/>
      </w:divBdr>
    </w:div>
    <w:div w:id="783505114">
      <w:bodyDiv w:val="1"/>
      <w:marLeft w:val="0"/>
      <w:marRight w:val="0"/>
      <w:marTop w:val="0"/>
      <w:marBottom w:val="0"/>
      <w:divBdr>
        <w:top w:val="none" w:sz="0" w:space="0" w:color="auto"/>
        <w:left w:val="none" w:sz="0" w:space="0" w:color="auto"/>
        <w:bottom w:val="none" w:sz="0" w:space="0" w:color="auto"/>
        <w:right w:val="none" w:sz="0" w:space="0" w:color="auto"/>
      </w:divBdr>
    </w:div>
    <w:div w:id="790705953">
      <w:bodyDiv w:val="1"/>
      <w:marLeft w:val="0"/>
      <w:marRight w:val="0"/>
      <w:marTop w:val="0"/>
      <w:marBottom w:val="0"/>
      <w:divBdr>
        <w:top w:val="none" w:sz="0" w:space="0" w:color="auto"/>
        <w:left w:val="none" w:sz="0" w:space="0" w:color="auto"/>
        <w:bottom w:val="none" w:sz="0" w:space="0" w:color="auto"/>
        <w:right w:val="none" w:sz="0" w:space="0" w:color="auto"/>
      </w:divBdr>
    </w:div>
    <w:div w:id="825360717">
      <w:bodyDiv w:val="1"/>
      <w:marLeft w:val="0"/>
      <w:marRight w:val="0"/>
      <w:marTop w:val="0"/>
      <w:marBottom w:val="0"/>
      <w:divBdr>
        <w:top w:val="none" w:sz="0" w:space="0" w:color="auto"/>
        <w:left w:val="none" w:sz="0" w:space="0" w:color="auto"/>
        <w:bottom w:val="none" w:sz="0" w:space="0" w:color="auto"/>
        <w:right w:val="none" w:sz="0" w:space="0" w:color="auto"/>
      </w:divBdr>
    </w:div>
    <w:div w:id="827667622">
      <w:bodyDiv w:val="1"/>
      <w:marLeft w:val="0"/>
      <w:marRight w:val="0"/>
      <w:marTop w:val="0"/>
      <w:marBottom w:val="0"/>
      <w:divBdr>
        <w:top w:val="none" w:sz="0" w:space="0" w:color="auto"/>
        <w:left w:val="none" w:sz="0" w:space="0" w:color="auto"/>
        <w:bottom w:val="none" w:sz="0" w:space="0" w:color="auto"/>
        <w:right w:val="none" w:sz="0" w:space="0" w:color="auto"/>
      </w:divBdr>
    </w:div>
    <w:div w:id="897589055">
      <w:bodyDiv w:val="1"/>
      <w:marLeft w:val="0"/>
      <w:marRight w:val="0"/>
      <w:marTop w:val="0"/>
      <w:marBottom w:val="0"/>
      <w:divBdr>
        <w:top w:val="none" w:sz="0" w:space="0" w:color="auto"/>
        <w:left w:val="none" w:sz="0" w:space="0" w:color="auto"/>
        <w:bottom w:val="none" w:sz="0" w:space="0" w:color="auto"/>
        <w:right w:val="none" w:sz="0" w:space="0" w:color="auto"/>
      </w:divBdr>
    </w:div>
    <w:div w:id="911693832">
      <w:bodyDiv w:val="1"/>
      <w:marLeft w:val="0"/>
      <w:marRight w:val="0"/>
      <w:marTop w:val="0"/>
      <w:marBottom w:val="0"/>
      <w:divBdr>
        <w:top w:val="none" w:sz="0" w:space="0" w:color="auto"/>
        <w:left w:val="none" w:sz="0" w:space="0" w:color="auto"/>
        <w:bottom w:val="none" w:sz="0" w:space="0" w:color="auto"/>
        <w:right w:val="none" w:sz="0" w:space="0" w:color="auto"/>
      </w:divBdr>
    </w:div>
    <w:div w:id="945429034">
      <w:bodyDiv w:val="1"/>
      <w:marLeft w:val="0"/>
      <w:marRight w:val="0"/>
      <w:marTop w:val="0"/>
      <w:marBottom w:val="0"/>
      <w:divBdr>
        <w:top w:val="none" w:sz="0" w:space="0" w:color="auto"/>
        <w:left w:val="none" w:sz="0" w:space="0" w:color="auto"/>
        <w:bottom w:val="none" w:sz="0" w:space="0" w:color="auto"/>
        <w:right w:val="none" w:sz="0" w:space="0" w:color="auto"/>
      </w:divBdr>
    </w:div>
    <w:div w:id="947389462">
      <w:bodyDiv w:val="1"/>
      <w:marLeft w:val="0"/>
      <w:marRight w:val="0"/>
      <w:marTop w:val="0"/>
      <w:marBottom w:val="0"/>
      <w:divBdr>
        <w:top w:val="none" w:sz="0" w:space="0" w:color="auto"/>
        <w:left w:val="none" w:sz="0" w:space="0" w:color="auto"/>
        <w:bottom w:val="none" w:sz="0" w:space="0" w:color="auto"/>
        <w:right w:val="none" w:sz="0" w:space="0" w:color="auto"/>
      </w:divBdr>
    </w:div>
    <w:div w:id="980888814">
      <w:bodyDiv w:val="1"/>
      <w:marLeft w:val="0"/>
      <w:marRight w:val="0"/>
      <w:marTop w:val="0"/>
      <w:marBottom w:val="0"/>
      <w:divBdr>
        <w:top w:val="none" w:sz="0" w:space="0" w:color="auto"/>
        <w:left w:val="none" w:sz="0" w:space="0" w:color="auto"/>
        <w:bottom w:val="none" w:sz="0" w:space="0" w:color="auto"/>
        <w:right w:val="none" w:sz="0" w:space="0" w:color="auto"/>
      </w:divBdr>
    </w:div>
    <w:div w:id="993529370">
      <w:bodyDiv w:val="1"/>
      <w:marLeft w:val="0"/>
      <w:marRight w:val="0"/>
      <w:marTop w:val="0"/>
      <w:marBottom w:val="0"/>
      <w:divBdr>
        <w:top w:val="none" w:sz="0" w:space="0" w:color="auto"/>
        <w:left w:val="none" w:sz="0" w:space="0" w:color="auto"/>
        <w:bottom w:val="none" w:sz="0" w:space="0" w:color="auto"/>
        <w:right w:val="none" w:sz="0" w:space="0" w:color="auto"/>
      </w:divBdr>
    </w:div>
    <w:div w:id="1000545727">
      <w:bodyDiv w:val="1"/>
      <w:marLeft w:val="0"/>
      <w:marRight w:val="0"/>
      <w:marTop w:val="0"/>
      <w:marBottom w:val="0"/>
      <w:divBdr>
        <w:top w:val="none" w:sz="0" w:space="0" w:color="auto"/>
        <w:left w:val="none" w:sz="0" w:space="0" w:color="auto"/>
        <w:bottom w:val="none" w:sz="0" w:space="0" w:color="auto"/>
        <w:right w:val="none" w:sz="0" w:space="0" w:color="auto"/>
      </w:divBdr>
    </w:div>
    <w:div w:id="1012336310">
      <w:bodyDiv w:val="1"/>
      <w:marLeft w:val="0"/>
      <w:marRight w:val="0"/>
      <w:marTop w:val="0"/>
      <w:marBottom w:val="0"/>
      <w:divBdr>
        <w:top w:val="none" w:sz="0" w:space="0" w:color="auto"/>
        <w:left w:val="none" w:sz="0" w:space="0" w:color="auto"/>
        <w:bottom w:val="none" w:sz="0" w:space="0" w:color="auto"/>
        <w:right w:val="none" w:sz="0" w:space="0" w:color="auto"/>
      </w:divBdr>
    </w:div>
    <w:div w:id="1021320220">
      <w:bodyDiv w:val="1"/>
      <w:marLeft w:val="0"/>
      <w:marRight w:val="0"/>
      <w:marTop w:val="0"/>
      <w:marBottom w:val="0"/>
      <w:divBdr>
        <w:top w:val="none" w:sz="0" w:space="0" w:color="auto"/>
        <w:left w:val="none" w:sz="0" w:space="0" w:color="auto"/>
        <w:bottom w:val="none" w:sz="0" w:space="0" w:color="auto"/>
        <w:right w:val="none" w:sz="0" w:space="0" w:color="auto"/>
      </w:divBdr>
    </w:div>
    <w:div w:id="1049644666">
      <w:bodyDiv w:val="1"/>
      <w:marLeft w:val="0"/>
      <w:marRight w:val="0"/>
      <w:marTop w:val="0"/>
      <w:marBottom w:val="0"/>
      <w:divBdr>
        <w:top w:val="none" w:sz="0" w:space="0" w:color="auto"/>
        <w:left w:val="none" w:sz="0" w:space="0" w:color="auto"/>
        <w:bottom w:val="none" w:sz="0" w:space="0" w:color="auto"/>
        <w:right w:val="none" w:sz="0" w:space="0" w:color="auto"/>
      </w:divBdr>
    </w:div>
    <w:div w:id="1073577859">
      <w:bodyDiv w:val="1"/>
      <w:marLeft w:val="0"/>
      <w:marRight w:val="0"/>
      <w:marTop w:val="0"/>
      <w:marBottom w:val="0"/>
      <w:divBdr>
        <w:top w:val="none" w:sz="0" w:space="0" w:color="auto"/>
        <w:left w:val="none" w:sz="0" w:space="0" w:color="auto"/>
        <w:bottom w:val="none" w:sz="0" w:space="0" w:color="auto"/>
        <w:right w:val="none" w:sz="0" w:space="0" w:color="auto"/>
      </w:divBdr>
    </w:div>
    <w:div w:id="1081416547">
      <w:bodyDiv w:val="1"/>
      <w:marLeft w:val="0"/>
      <w:marRight w:val="0"/>
      <w:marTop w:val="0"/>
      <w:marBottom w:val="0"/>
      <w:divBdr>
        <w:top w:val="none" w:sz="0" w:space="0" w:color="auto"/>
        <w:left w:val="none" w:sz="0" w:space="0" w:color="auto"/>
        <w:bottom w:val="none" w:sz="0" w:space="0" w:color="auto"/>
        <w:right w:val="none" w:sz="0" w:space="0" w:color="auto"/>
      </w:divBdr>
    </w:div>
    <w:div w:id="1112212309">
      <w:bodyDiv w:val="1"/>
      <w:marLeft w:val="0"/>
      <w:marRight w:val="0"/>
      <w:marTop w:val="0"/>
      <w:marBottom w:val="0"/>
      <w:divBdr>
        <w:top w:val="none" w:sz="0" w:space="0" w:color="auto"/>
        <w:left w:val="none" w:sz="0" w:space="0" w:color="auto"/>
        <w:bottom w:val="none" w:sz="0" w:space="0" w:color="auto"/>
        <w:right w:val="none" w:sz="0" w:space="0" w:color="auto"/>
      </w:divBdr>
    </w:div>
    <w:div w:id="1112361117">
      <w:bodyDiv w:val="1"/>
      <w:marLeft w:val="0"/>
      <w:marRight w:val="0"/>
      <w:marTop w:val="0"/>
      <w:marBottom w:val="0"/>
      <w:divBdr>
        <w:top w:val="none" w:sz="0" w:space="0" w:color="auto"/>
        <w:left w:val="none" w:sz="0" w:space="0" w:color="auto"/>
        <w:bottom w:val="none" w:sz="0" w:space="0" w:color="auto"/>
        <w:right w:val="none" w:sz="0" w:space="0" w:color="auto"/>
      </w:divBdr>
    </w:div>
    <w:div w:id="1154881979">
      <w:bodyDiv w:val="1"/>
      <w:marLeft w:val="0"/>
      <w:marRight w:val="0"/>
      <w:marTop w:val="0"/>
      <w:marBottom w:val="0"/>
      <w:divBdr>
        <w:top w:val="none" w:sz="0" w:space="0" w:color="auto"/>
        <w:left w:val="none" w:sz="0" w:space="0" w:color="auto"/>
        <w:bottom w:val="none" w:sz="0" w:space="0" w:color="auto"/>
        <w:right w:val="none" w:sz="0" w:space="0" w:color="auto"/>
      </w:divBdr>
    </w:div>
    <w:div w:id="1164861465">
      <w:bodyDiv w:val="1"/>
      <w:marLeft w:val="0"/>
      <w:marRight w:val="0"/>
      <w:marTop w:val="0"/>
      <w:marBottom w:val="0"/>
      <w:divBdr>
        <w:top w:val="none" w:sz="0" w:space="0" w:color="auto"/>
        <w:left w:val="none" w:sz="0" w:space="0" w:color="auto"/>
        <w:bottom w:val="none" w:sz="0" w:space="0" w:color="auto"/>
        <w:right w:val="none" w:sz="0" w:space="0" w:color="auto"/>
      </w:divBdr>
    </w:div>
    <w:div w:id="1279531294">
      <w:bodyDiv w:val="1"/>
      <w:marLeft w:val="0"/>
      <w:marRight w:val="0"/>
      <w:marTop w:val="0"/>
      <w:marBottom w:val="0"/>
      <w:divBdr>
        <w:top w:val="none" w:sz="0" w:space="0" w:color="auto"/>
        <w:left w:val="none" w:sz="0" w:space="0" w:color="auto"/>
        <w:bottom w:val="none" w:sz="0" w:space="0" w:color="auto"/>
        <w:right w:val="none" w:sz="0" w:space="0" w:color="auto"/>
      </w:divBdr>
    </w:div>
    <w:div w:id="1343777770">
      <w:bodyDiv w:val="1"/>
      <w:marLeft w:val="0"/>
      <w:marRight w:val="0"/>
      <w:marTop w:val="0"/>
      <w:marBottom w:val="0"/>
      <w:divBdr>
        <w:top w:val="none" w:sz="0" w:space="0" w:color="auto"/>
        <w:left w:val="none" w:sz="0" w:space="0" w:color="auto"/>
        <w:bottom w:val="none" w:sz="0" w:space="0" w:color="auto"/>
        <w:right w:val="none" w:sz="0" w:space="0" w:color="auto"/>
      </w:divBdr>
    </w:div>
    <w:div w:id="1377972002">
      <w:bodyDiv w:val="1"/>
      <w:marLeft w:val="0"/>
      <w:marRight w:val="0"/>
      <w:marTop w:val="0"/>
      <w:marBottom w:val="0"/>
      <w:divBdr>
        <w:top w:val="none" w:sz="0" w:space="0" w:color="auto"/>
        <w:left w:val="none" w:sz="0" w:space="0" w:color="auto"/>
        <w:bottom w:val="none" w:sz="0" w:space="0" w:color="auto"/>
        <w:right w:val="none" w:sz="0" w:space="0" w:color="auto"/>
      </w:divBdr>
    </w:div>
    <w:div w:id="1425883866">
      <w:bodyDiv w:val="1"/>
      <w:marLeft w:val="0"/>
      <w:marRight w:val="0"/>
      <w:marTop w:val="0"/>
      <w:marBottom w:val="0"/>
      <w:divBdr>
        <w:top w:val="none" w:sz="0" w:space="0" w:color="auto"/>
        <w:left w:val="none" w:sz="0" w:space="0" w:color="auto"/>
        <w:bottom w:val="none" w:sz="0" w:space="0" w:color="auto"/>
        <w:right w:val="none" w:sz="0" w:space="0" w:color="auto"/>
      </w:divBdr>
    </w:div>
    <w:div w:id="1429227325">
      <w:bodyDiv w:val="1"/>
      <w:marLeft w:val="0"/>
      <w:marRight w:val="0"/>
      <w:marTop w:val="0"/>
      <w:marBottom w:val="0"/>
      <w:divBdr>
        <w:top w:val="none" w:sz="0" w:space="0" w:color="auto"/>
        <w:left w:val="none" w:sz="0" w:space="0" w:color="auto"/>
        <w:bottom w:val="none" w:sz="0" w:space="0" w:color="auto"/>
        <w:right w:val="none" w:sz="0" w:space="0" w:color="auto"/>
      </w:divBdr>
    </w:div>
    <w:div w:id="1481845094">
      <w:bodyDiv w:val="1"/>
      <w:marLeft w:val="0"/>
      <w:marRight w:val="0"/>
      <w:marTop w:val="0"/>
      <w:marBottom w:val="0"/>
      <w:divBdr>
        <w:top w:val="none" w:sz="0" w:space="0" w:color="auto"/>
        <w:left w:val="none" w:sz="0" w:space="0" w:color="auto"/>
        <w:bottom w:val="none" w:sz="0" w:space="0" w:color="auto"/>
        <w:right w:val="none" w:sz="0" w:space="0" w:color="auto"/>
      </w:divBdr>
    </w:div>
    <w:div w:id="1483539471">
      <w:bodyDiv w:val="1"/>
      <w:marLeft w:val="0"/>
      <w:marRight w:val="0"/>
      <w:marTop w:val="0"/>
      <w:marBottom w:val="0"/>
      <w:divBdr>
        <w:top w:val="none" w:sz="0" w:space="0" w:color="auto"/>
        <w:left w:val="none" w:sz="0" w:space="0" w:color="auto"/>
        <w:bottom w:val="none" w:sz="0" w:space="0" w:color="auto"/>
        <w:right w:val="none" w:sz="0" w:space="0" w:color="auto"/>
      </w:divBdr>
    </w:div>
    <w:div w:id="1545869441">
      <w:bodyDiv w:val="1"/>
      <w:marLeft w:val="0"/>
      <w:marRight w:val="0"/>
      <w:marTop w:val="0"/>
      <w:marBottom w:val="0"/>
      <w:divBdr>
        <w:top w:val="none" w:sz="0" w:space="0" w:color="auto"/>
        <w:left w:val="none" w:sz="0" w:space="0" w:color="auto"/>
        <w:bottom w:val="none" w:sz="0" w:space="0" w:color="auto"/>
        <w:right w:val="none" w:sz="0" w:space="0" w:color="auto"/>
      </w:divBdr>
    </w:div>
    <w:div w:id="1550649440">
      <w:bodyDiv w:val="1"/>
      <w:marLeft w:val="0"/>
      <w:marRight w:val="0"/>
      <w:marTop w:val="0"/>
      <w:marBottom w:val="0"/>
      <w:divBdr>
        <w:top w:val="none" w:sz="0" w:space="0" w:color="auto"/>
        <w:left w:val="none" w:sz="0" w:space="0" w:color="auto"/>
        <w:bottom w:val="none" w:sz="0" w:space="0" w:color="auto"/>
        <w:right w:val="none" w:sz="0" w:space="0" w:color="auto"/>
      </w:divBdr>
    </w:div>
    <w:div w:id="1555922720">
      <w:bodyDiv w:val="1"/>
      <w:marLeft w:val="0"/>
      <w:marRight w:val="0"/>
      <w:marTop w:val="0"/>
      <w:marBottom w:val="0"/>
      <w:divBdr>
        <w:top w:val="none" w:sz="0" w:space="0" w:color="auto"/>
        <w:left w:val="none" w:sz="0" w:space="0" w:color="auto"/>
        <w:bottom w:val="none" w:sz="0" w:space="0" w:color="auto"/>
        <w:right w:val="none" w:sz="0" w:space="0" w:color="auto"/>
      </w:divBdr>
    </w:div>
    <w:div w:id="1601910613">
      <w:bodyDiv w:val="1"/>
      <w:marLeft w:val="0"/>
      <w:marRight w:val="0"/>
      <w:marTop w:val="0"/>
      <w:marBottom w:val="0"/>
      <w:divBdr>
        <w:top w:val="none" w:sz="0" w:space="0" w:color="auto"/>
        <w:left w:val="none" w:sz="0" w:space="0" w:color="auto"/>
        <w:bottom w:val="none" w:sz="0" w:space="0" w:color="auto"/>
        <w:right w:val="none" w:sz="0" w:space="0" w:color="auto"/>
      </w:divBdr>
    </w:div>
    <w:div w:id="1611623375">
      <w:bodyDiv w:val="1"/>
      <w:marLeft w:val="0"/>
      <w:marRight w:val="0"/>
      <w:marTop w:val="0"/>
      <w:marBottom w:val="0"/>
      <w:divBdr>
        <w:top w:val="none" w:sz="0" w:space="0" w:color="auto"/>
        <w:left w:val="none" w:sz="0" w:space="0" w:color="auto"/>
        <w:bottom w:val="none" w:sz="0" w:space="0" w:color="auto"/>
        <w:right w:val="none" w:sz="0" w:space="0" w:color="auto"/>
      </w:divBdr>
    </w:div>
    <w:div w:id="1628200605">
      <w:bodyDiv w:val="1"/>
      <w:marLeft w:val="0"/>
      <w:marRight w:val="0"/>
      <w:marTop w:val="0"/>
      <w:marBottom w:val="0"/>
      <w:divBdr>
        <w:top w:val="none" w:sz="0" w:space="0" w:color="auto"/>
        <w:left w:val="none" w:sz="0" w:space="0" w:color="auto"/>
        <w:bottom w:val="none" w:sz="0" w:space="0" w:color="auto"/>
        <w:right w:val="none" w:sz="0" w:space="0" w:color="auto"/>
      </w:divBdr>
    </w:div>
    <w:div w:id="1724716002">
      <w:bodyDiv w:val="1"/>
      <w:marLeft w:val="0"/>
      <w:marRight w:val="0"/>
      <w:marTop w:val="0"/>
      <w:marBottom w:val="0"/>
      <w:divBdr>
        <w:top w:val="none" w:sz="0" w:space="0" w:color="auto"/>
        <w:left w:val="none" w:sz="0" w:space="0" w:color="auto"/>
        <w:bottom w:val="none" w:sz="0" w:space="0" w:color="auto"/>
        <w:right w:val="none" w:sz="0" w:space="0" w:color="auto"/>
      </w:divBdr>
    </w:div>
    <w:div w:id="1727332489">
      <w:bodyDiv w:val="1"/>
      <w:marLeft w:val="0"/>
      <w:marRight w:val="0"/>
      <w:marTop w:val="0"/>
      <w:marBottom w:val="0"/>
      <w:divBdr>
        <w:top w:val="none" w:sz="0" w:space="0" w:color="auto"/>
        <w:left w:val="none" w:sz="0" w:space="0" w:color="auto"/>
        <w:bottom w:val="none" w:sz="0" w:space="0" w:color="auto"/>
        <w:right w:val="none" w:sz="0" w:space="0" w:color="auto"/>
      </w:divBdr>
    </w:div>
    <w:div w:id="1748501607">
      <w:bodyDiv w:val="1"/>
      <w:marLeft w:val="0"/>
      <w:marRight w:val="0"/>
      <w:marTop w:val="0"/>
      <w:marBottom w:val="0"/>
      <w:divBdr>
        <w:top w:val="none" w:sz="0" w:space="0" w:color="auto"/>
        <w:left w:val="none" w:sz="0" w:space="0" w:color="auto"/>
        <w:bottom w:val="none" w:sz="0" w:space="0" w:color="auto"/>
        <w:right w:val="none" w:sz="0" w:space="0" w:color="auto"/>
      </w:divBdr>
    </w:div>
    <w:div w:id="1791704292">
      <w:bodyDiv w:val="1"/>
      <w:marLeft w:val="0"/>
      <w:marRight w:val="0"/>
      <w:marTop w:val="0"/>
      <w:marBottom w:val="0"/>
      <w:divBdr>
        <w:top w:val="none" w:sz="0" w:space="0" w:color="auto"/>
        <w:left w:val="none" w:sz="0" w:space="0" w:color="auto"/>
        <w:bottom w:val="none" w:sz="0" w:space="0" w:color="auto"/>
        <w:right w:val="none" w:sz="0" w:space="0" w:color="auto"/>
      </w:divBdr>
    </w:div>
    <w:div w:id="1833908186">
      <w:bodyDiv w:val="1"/>
      <w:marLeft w:val="0"/>
      <w:marRight w:val="0"/>
      <w:marTop w:val="0"/>
      <w:marBottom w:val="0"/>
      <w:divBdr>
        <w:top w:val="none" w:sz="0" w:space="0" w:color="auto"/>
        <w:left w:val="none" w:sz="0" w:space="0" w:color="auto"/>
        <w:bottom w:val="none" w:sz="0" w:space="0" w:color="auto"/>
        <w:right w:val="none" w:sz="0" w:space="0" w:color="auto"/>
      </w:divBdr>
    </w:div>
    <w:div w:id="1836412623">
      <w:bodyDiv w:val="1"/>
      <w:marLeft w:val="0"/>
      <w:marRight w:val="0"/>
      <w:marTop w:val="0"/>
      <w:marBottom w:val="0"/>
      <w:divBdr>
        <w:top w:val="none" w:sz="0" w:space="0" w:color="auto"/>
        <w:left w:val="none" w:sz="0" w:space="0" w:color="auto"/>
        <w:bottom w:val="none" w:sz="0" w:space="0" w:color="auto"/>
        <w:right w:val="none" w:sz="0" w:space="0" w:color="auto"/>
      </w:divBdr>
    </w:div>
    <w:div w:id="1846238858">
      <w:bodyDiv w:val="1"/>
      <w:marLeft w:val="0"/>
      <w:marRight w:val="0"/>
      <w:marTop w:val="0"/>
      <w:marBottom w:val="0"/>
      <w:divBdr>
        <w:top w:val="none" w:sz="0" w:space="0" w:color="auto"/>
        <w:left w:val="none" w:sz="0" w:space="0" w:color="auto"/>
        <w:bottom w:val="none" w:sz="0" w:space="0" w:color="auto"/>
        <w:right w:val="none" w:sz="0" w:space="0" w:color="auto"/>
      </w:divBdr>
    </w:div>
    <w:div w:id="1892495969">
      <w:bodyDiv w:val="1"/>
      <w:marLeft w:val="0"/>
      <w:marRight w:val="0"/>
      <w:marTop w:val="0"/>
      <w:marBottom w:val="0"/>
      <w:divBdr>
        <w:top w:val="none" w:sz="0" w:space="0" w:color="auto"/>
        <w:left w:val="none" w:sz="0" w:space="0" w:color="auto"/>
        <w:bottom w:val="none" w:sz="0" w:space="0" w:color="auto"/>
        <w:right w:val="none" w:sz="0" w:space="0" w:color="auto"/>
      </w:divBdr>
    </w:div>
    <w:div w:id="1898515653">
      <w:bodyDiv w:val="1"/>
      <w:marLeft w:val="0"/>
      <w:marRight w:val="0"/>
      <w:marTop w:val="0"/>
      <w:marBottom w:val="0"/>
      <w:divBdr>
        <w:top w:val="none" w:sz="0" w:space="0" w:color="auto"/>
        <w:left w:val="none" w:sz="0" w:space="0" w:color="auto"/>
        <w:bottom w:val="none" w:sz="0" w:space="0" w:color="auto"/>
        <w:right w:val="none" w:sz="0" w:space="0" w:color="auto"/>
      </w:divBdr>
    </w:div>
    <w:div w:id="1903564255">
      <w:bodyDiv w:val="1"/>
      <w:marLeft w:val="0"/>
      <w:marRight w:val="0"/>
      <w:marTop w:val="0"/>
      <w:marBottom w:val="0"/>
      <w:divBdr>
        <w:top w:val="none" w:sz="0" w:space="0" w:color="auto"/>
        <w:left w:val="none" w:sz="0" w:space="0" w:color="auto"/>
        <w:bottom w:val="none" w:sz="0" w:space="0" w:color="auto"/>
        <w:right w:val="none" w:sz="0" w:space="0" w:color="auto"/>
      </w:divBdr>
    </w:div>
    <w:div w:id="1904094313">
      <w:bodyDiv w:val="1"/>
      <w:marLeft w:val="0"/>
      <w:marRight w:val="0"/>
      <w:marTop w:val="0"/>
      <w:marBottom w:val="0"/>
      <w:divBdr>
        <w:top w:val="none" w:sz="0" w:space="0" w:color="auto"/>
        <w:left w:val="none" w:sz="0" w:space="0" w:color="auto"/>
        <w:bottom w:val="none" w:sz="0" w:space="0" w:color="auto"/>
        <w:right w:val="none" w:sz="0" w:space="0" w:color="auto"/>
      </w:divBdr>
    </w:div>
    <w:div w:id="1923761324">
      <w:bodyDiv w:val="1"/>
      <w:marLeft w:val="0"/>
      <w:marRight w:val="0"/>
      <w:marTop w:val="0"/>
      <w:marBottom w:val="0"/>
      <w:divBdr>
        <w:top w:val="none" w:sz="0" w:space="0" w:color="auto"/>
        <w:left w:val="none" w:sz="0" w:space="0" w:color="auto"/>
        <w:bottom w:val="none" w:sz="0" w:space="0" w:color="auto"/>
        <w:right w:val="none" w:sz="0" w:space="0" w:color="auto"/>
      </w:divBdr>
    </w:div>
    <w:div w:id="1931890961">
      <w:bodyDiv w:val="1"/>
      <w:marLeft w:val="0"/>
      <w:marRight w:val="0"/>
      <w:marTop w:val="0"/>
      <w:marBottom w:val="0"/>
      <w:divBdr>
        <w:top w:val="none" w:sz="0" w:space="0" w:color="auto"/>
        <w:left w:val="none" w:sz="0" w:space="0" w:color="auto"/>
        <w:bottom w:val="none" w:sz="0" w:space="0" w:color="auto"/>
        <w:right w:val="none" w:sz="0" w:space="0" w:color="auto"/>
      </w:divBdr>
    </w:div>
    <w:div w:id="1962490511">
      <w:bodyDiv w:val="1"/>
      <w:marLeft w:val="0"/>
      <w:marRight w:val="0"/>
      <w:marTop w:val="0"/>
      <w:marBottom w:val="0"/>
      <w:divBdr>
        <w:top w:val="none" w:sz="0" w:space="0" w:color="auto"/>
        <w:left w:val="none" w:sz="0" w:space="0" w:color="auto"/>
        <w:bottom w:val="none" w:sz="0" w:space="0" w:color="auto"/>
        <w:right w:val="none" w:sz="0" w:space="0" w:color="auto"/>
      </w:divBdr>
    </w:div>
    <w:div w:id="1978948385">
      <w:bodyDiv w:val="1"/>
      <w:marLeft w:val="0"/>
      <w:marRight w:val="0"/>
      <w:marTop w:val="0"/>
      <w:marBottom w:val="0"/>
      <w:divBdr>
        <w:top w:val="none" w:sz="0" w:space="0" w:color="auto"/>
        <w:left w:val="none" w:sz="0" w:space="0" w:color="auto"/>
        <w:bottom w:val="none" w:sz="0" w:space="0" w:color="auto"/>
        <w:right w:val="none" w:sz="0" w:space="0" w:color="auto"/>
      </w:divBdr>
    </w:div>
    <w:div w:id="1990013954">
      <w:bodyDiv w:val="1"/>
      <w:marLeft w:val="0"/>
      <w:marRight w:val="0"/>
      <w:marTop w:val="0"/>
      <w:marBottom w:val="0"/>
      <w:divBdr>
        <w:top w:val="none" w:sz="0" w:space="0" w:color="auto"/>
        <w:left w:val="none" w:sz="0" w:space="0" w:color="auto"/>
        <w:bottom w:val="none" w:sz="0" w:space="0" w:color="auto"/>
        <w:right w:val="none" w:sz="0" w:space="0" w:color="auto"/>
      </w:divBdr>
    </w:div>
    <w:div w:id="2040742898">
      <w:bodyDiv w:val="1"/>
      <w:marLeft w:val="0"/>
      <w:marRight w:val="0"/>
      <w:marTop w:val="0"/>
      <w:marBottom w:val="0"/>
      <w:divBdr>
        <w:top w:val="none" w:sz="0" w:space="0" w:color="auto"/>
        <w:left w:val="none" w:sz="0" w:space="0" w:color="auto"/>
        <w:bottom w:val="none" w:sz="0" w:space="0" w:color="auto"/>
        <w:right w:val="none" w:sz="0" w:space="0" w:color="auto"/>
      </w:divBdr>
    </w:div>
    <w:div w:id="2051605260">
      <w:bodyDiv w:val="1"/>
      <w:marLeft w:val="0"/>
      <w:marRight w:val="0"/>
      <w:marTop w:val="0"/>
      <w:marBottom w:val="0"/>
      <w:divBdr>
        <w:top w:val="none" w:sz="0" w:space="0" w:color="auto"/>
        <w:left w:val="none" w:sz="0" w:space="0" w:color="auto"/>
        <w:bottom w:val="none" w:sz="0" w:space="0" w:color="auto"/>
        <w:right w:val="none" w:sz="0" w:space="0" w:color="auto"/>
      </w:divBdr>
    </w:div>
    <w:div w:id="20770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A3CF-4064-4015-AFFD-4C4675B6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13099</Characters>
  <Application>Microsoft Office Word</Application>
  <DocSecurity>0</DocSecurity>
  <Lines>109</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Христина Стайкова</cp:lastModifiedBy>
  <cp:revision>2</cp:revision>
  <cp:lastPrinted>2015-09-24T12:49:00Z</cp:lastPrinted>
  <dcterms:created xsi:type="dcterms:W3CDTF">2015-09-28T13:21:00Z</dcterms:created>
  <dcterms:modified xsi:type="dcterms:W3CDTF">2015-09-28T13:21:00Z</dcterms:modified>
</cp:coreProperties>
</file>