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3</w:t>
      </w:r>
      <w:r w:rsidR="0078725C">
        <w:rPr>
          <w:rFonts w:ascii="Times New Roman" w:hAnsi="Times New Roman"/>
          <w:b/>
          <w:sz w:val="24"/>
          <w:szCs w:val="24"/>
          <w:lang w:val="en-US"/>
        </w:rPr>
        <w:t>5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D5261F">
        <w:rPr>
          <w:rFonts w:ascii="Times New Roman" w:hAnsi="Times New Roman"/>
          <w:b/>
          <w:sz w:val="24"/>
          <w:szCs w:val="24"/>
        </w:rPr>
        <w:t>2</w:t>
      </w:r>
      <w:r w:rsidR="0078725C">
        <w:rPr>
          <w:rFonts w:ascii="Times New Roman" w:hAnsi="Times New Roman"/>
          <w:b/>
          <w:sz w:val="24"/>
          <w:szCs w:val="24"/>
          <w:lang w:val="en-US"/>
        </w:rPr>
        <w:t>6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3417BB" w:rsidRPr="00D5261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ab/>
        <w:t>Днес,</w:t>
      </w:r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5261F">
        <w:rPr>
          <w:rFonts w:ascii="Times New Roman" w:hAnsi="Times New Roman"/>
          <w:sz w:val="24"/>
          <w:szCs w:val="24"/>
        </w:rPr>
        <w:t xml:space="preserve">на </w:t>
      </w:r>
      <w:r w:rsidR="00EF06B1" w:rsidRPr="00D5261F">
        <w:rPr>
          <w:rFonts w:ascii="Times New Roman" w:hAnsi="Times New Roman"/>
          <w:sz w:val="24"/>
          <w:szCs w:val="24"/>
        </w:rPr>
        <w:t>2</w:t>
      </w:r>
      <w:r w:rsidR="0078725C">
        <w:rPr>
          <w:rFonts w:ascii="Times New Roman" w:hAnsi="Times New Roman"/>
          <w:sz w:val="24"/>
          <w:szCs w:val="24"/>
          <w:lang w:val="en-US"/>
        </w:rPr>
        <w:t>6</w:t>
      </w:r>
      <w:r w:rsidR="002F10D6" w:rsidRPr="00D5261F">
        <w:rPr>
          <w:rFonts w:ascii="Times New Roman" w:hAnsi="Times New Roman"/>
          <w:sz w:val="24"/>
          <w:szCs w:val="24"/>
        </w:rPr>
        <w:t>.</w:t>
      </w:r>
      <w:r w:rsidR="003417BB" w:rsidRPr="00D5261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D5261F">
        <w:rPr>
          <w:rFonts w:ascii="Times New Roman" w:hAnsi="Times New Roman"/>
          <w:sz w:val="24"/>
          <w:szCs w:val="24"/>
        </w:rPr>
        <w:t>.2015г. в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25C">
        <w:rPr>
          <w:rFonts w:ascii="Times New Roman" w:hAnsi="Times New Roman"/>
          <w:sz w:val="24"/>
          <w:szCs w:val="24"/>
          <w:lang w:val="en-US"/>
        </w:rPr>
        <w:t>05</w:t>
      </w:r>
      <w:r w:rsidR="0078725C">
        <w:rPr>
          <w:rFonts w:ascii="Times New Roman" w:hAnsi="Times New Roman"/>
          <w:sz w:val="24"/>
          <w:szCs w:val="24"/>
        </w:rPr>
        <w:t>.</w:t>
      </w:r>
      <w:r w:rsidR="0078725C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D5261F">
        <w:rPr>
          <w:rFonts w:ascii="Times New Roman" w:hAnsi="Times New Roman"/>
          <w:sz w:val="24"/>
          <w:szCs w:val="24"/>
        </w:rPr>
        <w:t>0ч</w:t>
      </w:r>
      <w:r w:rsidR="00190687" w:rsidRPr="00D5261F">
        <w:rPr>
          <w:rFonts w:ascii="Times New Roman" w:hAnsi="Times New Roman"/>
          <w:sz w:val="24"/>
          <w:szCs w:val="24"/>
        </w:rPr>
        <w:t>.,</w:t>
      </w:r>
      <w:r w:rsidRPr="00D5261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5261F">
        <w:rPr>
          <w:rFonts w:ascii="Times New Roman" w:hAnsi="Times New Roman"/>
          <w:sz w:val="24"/>
          <w:szCs w:val="24"/>
        </w:rPr>
        <w:t xml:space="preserve">редовно </w:t>
      </w:r>
      <w:r w:rsidRPr="00D5261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78725C" w:rsidRDefault="0078725C" w:rsidP="0078725C">
      <w:pPr>
        <w:pStyle w:val="ab"/>
        <w:numPr>
          <w:ilvl w:val="0"/>
          <w:numId w:val="32"/>
        </w:numPr>
        <w:jc w:val="both"/>
        <w:rPr>
          <w:rFonts w:eastAsia="Times New Roman"/>
          <w:lang w:eastAsia="bg-BG"/>
        </w:rPr>
      </w:pPr>
      <w:r w:rsidRPr="0078725C">
        <w:rPr>
          <w:rFonts w:eastAsia="Times New Roman"/>
          <w:lang w:eastAsia="bg-BG"/>
        </w:rPr>
        <w:t>Жалба</w:t>
      </w:r>
      <w:r w:rsidRPr="0078725C">
        <w:rPr>
          <w:rFonts w:eastAsia="Times New Roman"/>
          <w:b/>
          <w:lang w:eastAsia="bg-BG"/>
        </w:rPr>
        <w:t xml:space="preserve"> </w:t>
      </w:r>
      <w:r w:rsidRPr="0078725C">
        <w:rPr>
          <w:rFonts w:eastAsia="Times New Roman"/>
          <w:lang w:eastAsia="bg-BG"/>
        </w:rPr>
        <w:t>с Вх.№ 11</w:t>
      </w:r>
      <w:r w:rsidRPr="0078725C">
        <w:rPr>
          <w:rFonts w:eastAsia="Times New Roman"/>
          <w:lang w:val="en-US" w:eastAsia="bg-BG"/>
        </w:rPr>
        <w:t>4</w:t>
      </w:r>
      <w:r w:rsidRPr="0078725C">
        <w:rPr>
          <w:rFonts w:eastAsia="Times New Roman"/>
          <w:lang w:eastAsia="bg-BG"/>
        </w:rPr>
        <w:t>/2</w:t>
      </w:r>
      <w:r w:rsidRPr="0078725C">
        <w:rPr>
          <w:rFonts w:eastAsia="Times New Roman"/>
          <w:lang w:val="en-US" w:eastAsia="bg-BG"/>
        </w:rPr>
        <w:t>5</w:t>
      </w:r>
      <w:r w:rsidRPr="0078725C">
        <w:rPr>
          <w:rFonts w:eastAsia="Times New Roman"/>
          <w:lang w:eastAsia="bg-BG"/>
        </w:rPr>
        <w:t>.10.2015г. от Десислава Костадинова-председател на предизборния щаб на ПП ГЕРБ -Пещера.</w:t>
      </w:r>
    </w:p>
    <w:p w:rsidR="0078725C" w:rsidRPr="0078725C" w:rsidRDefault="0078725C" w:rsidP="0078725C">
      <w:pPr>
        <w:pStyle w:val="ab"/>
        <w:numPr>
          <w:ilvl w:val="0"/>
          <w:numId w:val="32"/>
        </w:numPr>
        <w:jc w:val="both"/>
        <w:rPr>
          <w:rFonts w:eastAsia="Times New Roman"/>
          <w:lang w:eastAsia="bg-BG"/>
        </w:rPr>
      </w:pPr>
      <w:r w:rsidRPr="0078725C">
        <w:rPr>
          <w:rFonts w:eastAsia="Times New Roman"/>
          <w:lang w:eastAsia="bg-BG"/>
        </w:rPr>
        <w:t xml:space="preserve">Жалба с Вх.№ 115/26.10.2015г. от МК „Стелиян </w:t>
      </w:r>
      <w:proofErr w:type="spellStart"/>
      <w:r w:rsidRPr="0078725C">
        <w:rPr>
          <w:rFonts w:eastAsia="Times New Roman"/>
          <w:lang w:eastAsia="bg-BG"/>
        </w:rPr>
        <w:t>Варсанов</w:t>
      </w:r>
      <w:proofErr w:type="spellEnd"/>
      <w:r w:rsidRPr="0078725C">
        <w:rPr>
          <w:rFonts w:eastAsia="Times New Roman"/>
          <w:lang w:eastAsia="bg-BG"/>
        </w:rPr>
        <w:t xml:space="preserve"> за Пещера“</w:t>
      </w:r>
    </w:p>
    <w:p w:rsidR="0078725C" w:rsidRDefault="0078725C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5C" w:rsidRPr="0078725C" w:rsidRDefault="0078725C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5261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5261F">
        <w:rPr>
          <w:rFonts w:ascii="Times New Roman" w:hAnsi="Times New Roman"/>
          <w:sz w:val="24"/>
          <w:szCs w:val="24"/>
        </w:rPr>
        <w:t xml:space="preserve">. </w:t>
      </w:r>
    </w:p>
    <w:p w:rsidR="008A3AF3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5261F">
        <w:rPr>
          <w:rFonts w:ascii="Times New Roman" w:hAnsi="Times New Roman"/>
          <w:sz w:val="24"/>
          <w:szCs w:val="24"/>
        </w:rPr>
        <w:t xml:space="preserve">проект за </w:t>
      </w:r>
      <w:r w:rsidRPr="00D5261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5261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8725C" w:rsidRDefault="00EF06B1" w:rsidP="0078725C">
      <w:pPr>
        <w:pStyle w:val="ab"/>
        <w:jc w:val="both"/>
      </w:pPr>
      <w:r w:rsidRPr="00D5261F">
        <w:t>Относно:</w:t>
      </w:r>
      <w:r w:rsidR="00D27A7C" w:rsidRPr="00D5261F">
        <w:rPr>
          <w:rFonts w:eastAsia="Times New Roman"/>
          <w:lang w:eastAsia="bg-BG"/>
        </w:rPr>
        <w:t xml:space="preserve"> </w:t>
      </w:r>
      <w:r w:rsidR="0078725C">
        <w:t>Жалба</w:t>
      </w:r>
      <w:r w:rsidR="0078725C">
        <w:rPr>
          <w:b/>
        </w:rPr>
        <w:t xml:space="preserve"> </w:t>
      </w:r>
      <w:r w:rsidR="0078725C">
        <w:t>с Вх.№ 11</w:t>
      </w:r>
      <w:r w:rsidR="0078725C">
        <w:rPr>
          <w:lang w:val="en-US"/>
        </w:rPr>
        <w:t>4</w:t>
      </w:r>
      <w:r w:rsidR="0078725C">
        <w:t>/2</w:t>
      </w:r>
      <w:r w:rsidR="0078725C">
        <w:rPr>
          <w:lang w:val="en-US"/>
        </w:rPr>
        <w:t>5</w:t>
      </w:r>
      <w:r w:rsidR="0078725C">
        <w:t>.10.2015г. от Десислава Костадинова-председател на предизборния щаб на ПП ГЕРБ -Пещера.</w:t>
      </w:r>
    </w:p>
    <w:p w:rsidR="0078725C" w:rsidRPr="0078725C" w:rsidRDefault="0078725C" w:rsidP="0078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На основание гореизложеното  и чл. 87 ал. 1, т. 22 от ИК, във връзка с чл.87, ал.1, т.1, ОИК – гр. Пещера</w:t>
      </w:r>
    </w:p>
    <w:p w:rsidR="0078725C" w:rsidRPr="0078725C" w:rsidRDefault="0078725C" w:rsidP="00787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78725C" w:rsidRPr="0078725C" w:rsidRDefault="0078725C" w:rsidP="0078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Оставя без уважение Жалба</w:t>
      </w:r>
      <w:r w:rsidRPr="0078725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с Вх.№ 114/25.10.2015г. от Десислава Костадинова-председател на предизборния щаб на ПП ГЕРБ -Пещера.</w:t>
      </w:r>
    </w:p>
    <w:p w:rsidR="00D5261F" w:rsidRPr="00D5261F" w:rsidRDefault="00D5261F" w:rsidP="00787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78725C">
        <w:rPr>
          <w:rFonts w:ascii="Times New Roman" w:hAnsi="Times New Roman"/>
          <w:sz w:val="24"/>
          <w:szCs w:val="24"/>
        </w:rPr>
        <w:t>61</w:t>
      </w:r>
      <w:r w:rsidRPr="00D5261F">
        <w:rPr>
          <w:rFonts w:ascii="Times New Roman" w:hAnsi="Times New Roman"/>
          <w:sz w:val="24"/>
          <w:szCs w:val="24"/>
        </w:rPr>
        <w:t>–МИ /2</w:t>
      </w:r>
      <w:r w:rsidR="0078725C">
        <w:rPr>
          <w:rFonts w:ascii="Times New Roman" w:hAnsi="Times New Roman"/>
          <w:sz w:val="24"/>
          <w:szCs w:val="24"/>
        </w:rPr>
        <w:t>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5261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78725C" w:rsidRDefault="00C90735" w:rsidP="0078725C">
      <w:pPr>
        <w:pStyle w:val="ab"/>
        <w:jc w:val="both"/>
      </w:pPr>
      <w:r w:rsidRPr="00D5261F">
        <w:t>Относно:</w:t>
      </w:r>
      <w:r w:rsidR="00674747" w:rsidRPr="00D5261F">
        <w:rPr>
          <w:rFonts w:eastAsia="Times New Roman"/>
          <w:lang w:eastAsia="bg-BG"/>
        </w:rPr>
        <w:t xml:space="preserve"> </w:t>
      </w:r>
      <w:r w:rsidR="0078725C">
        <w:t>Жалба</w:t>
      </w:r>
      <w:r w:rsidR="0078725C">
        <w:rPr>
          <w:b/>
        </w:rPr>
        <w:t xml:space="preserve"> </w:t>
      </w:r>
      <w:r w:rsidR="0078725C">
        <w:t xml:space="preserve">с Вх.№ 115/26.10.2015г. от МК „Стелиян </w:t>
      </w:r>
      <w:proofErr w:type="spellStart"/>
      <w:r w:rsidR="0078725C">
        <w:t>Варсанов</w:t>
      </w:r>
      <w:proofErr w:type="spellEnd"/>
      <w:r w:rsidR="0078725C">
        <w:t xml:space="preserve"> за Пещера“</w:t>
      </w:r>
    </w:p>
    <w:p w:rsidR="0078725C" w:rsidRPr="0078725C" w:rsidRDefault="0078725C" w:rsidP="0078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На основание извършената проверка и чл. 87 ал. 1, т. 22 от ИК, във връзка с чл.87, ал.1, т.1, ОИК – гр. Пещера</w:t>
      </w:r>
    </w:p>
    <w:p w:rsidR="0078725C" w:rsidRPr="0078725C" w:rsidRDefault="0078725C" w:rsidP="00787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725C" w:rsidRPr="0078725C" w:rsidRDefault="0078725C" w:rsidP="007872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A302BF" w:rsidRPr="00D5261F" w:rsidRDefault="0078725C" w:rsidP="0078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Оставя без уважение Жалба</w:t>
      </w:r>
      <w:r w:rsidRPr="0078725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115/26.10.2015г. от МК „Стелиян </w:t>
      </w:r>
      <w:proofErr w:type="spellStart"/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>Варсанов</w:t>
      </w:r>
      <w:proofErr w:type="spellEnd"/>
      <w:r w:rsidRPr="0078725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Пещера“.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78725C">
        <w:rPr>
          <w:rFonts w:ascii="Times New Roman" w:hAnsi="Times New Roman"/>
          <w:sz w:val="24"/>
          <w:szCs w:val="24"/>
        </w:rPr>
        <w:t>62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78725C">
        <w:rPr>
          <w:rFonts w:ascii="Times New Roman" w:hAnsi="Times New Roman"/>
          <w:sz w:val="24"/>
          <w:szCs w:val="24"/>
        </w:rPr>
        <w:t>26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2234" w:rsidRPr="00D5261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5C">
          <w:rPr>
            <w:noProof/>
          </w:rPr>
          <w:t>1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21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1"/>
  </w:num>
  <w:num w:numId="22">
    <w:abstractNumId w:val="23"/>
  </w:num>
  <w:num w:numId="23">
    <w:abstractNumId w:val="14"/>
  </w:num>
  <w:num w:numId="24">
    <w:abstractNumId w:val="24"/>
  </w:num>
  <w:num w:numId="25">
    <w:abstractNumId w:val="17"/>
  </w:num>
  <w:num w:numId="26">
    <w:abstractNumId w:val="15"/>
  </w:num>
  <w:num w:numId="27">
    <w:abstractNumId w:val="11"/>
  </w:num>
  <w:num w:numId="28">
    <w:abstractNumId w:val="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7F21-7E96-4224-90E5-5F9F77B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2015-10-24T09:32:00Z</cp:lastPrinted>
  <dcterms:created xsi:type="dcterms:W3CDTF">2015-10-26T04:06:00Z</dcterms:created>
  <dcterms:modified xsi:type="dcterms:W3CDTF">2015-10-26T04:06:00Z</dcterms:modified>
</cp:coreProperties>
</file>